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1D65" w14:textId="14DFC992" w:rsidR="00D42600" w:rsidRPr="00F60608" w:rsidRDefault="00D42600" w:rsidP="00D42600">
      <w:pPr>
        <w:pStyle w:val="BodyText"/>
        <w:jc w:val="right"/>
        <w:rPr>
          <w:sz w:val="24"/>
        </w:rPr>
      </w:pPr>
    </w:p>
    <w:p w14:paraId="421D6C21" w14:textId="721B1ACB" w:rsidR="00D42600" w:rsidRPr="00F60608" w:rsidRDefault="00D42600" w:rsidP="00D42600">
      <w:pPr>
        <w:rPr>
          <w:rFonts w:ascii="Arial" w:hAnsi="Arial" w:cs="Arial"/>
          <w:sz w:val="32"/>
          <w:szCs w:val="32"/>
        </w:rPr>
      </w:pPr>
      <w:r w:rsidRPr="00F60608">
        <w:rPr>
          <w:rFonts w:ascii="Arial" w:hAnsi="Arial" w:cs="Arial"/>
          <w:sz w:val="32"/>
          <w:szCs w:val="32"/>
        </w:rPr>
        <w:t xml:space="preserve">Job </w:t>
      </w:r>
      <w:r>
        <w:rPr>
          <w:rFonts w:ascii="Arial" w:hAnsi="Arial" w:cs="Arial"/>
          <w:sz w:val="32"/>
          <w:szCs w:val="32"/>
        </w:rPr>
        <w:t>D</w:t>
      </w:r>
      <w:r w:rsidRPr="00F60608">
        <w:rPr>
          <w:rFonts w:ascii="Arial" w:hAnsi="Arial" w:cs="Arial"/>
          <w:sz w:val="32"/>
          <w:szCs w:val="32"/>
        </w:rPr>
        <w:t xml:space="preserve">escription </w:t>
      </w:r>
      <w:r w:rsidR="00C44CD5">
        <w:rPr>
          <w:rFonts w:ascii="Arial" w:hAnsi="Arial" w:cs="Arial"/>
          <w:sz w:val="32"/>
          <w:szCs w:val="32"/>
        </w:rPr>
        <w:t xml:space="preserve">– Clerical Officer </w:t>
      </w:r>
    </w:p>
    <w:p w14:paraId="7DCA0FEB" w14:textId="77777777" w:rsidR="00D42600" w:rsidRPr="00F60608" w:rsidRDefault="00D42600" w:rsidP="00D42600">
      <w:pPr>
        <w:rPr>
          <w:rFonts w:ascii="Arial" w:hAnsi="Arial" w:cs="Arial"/>
          <w:sz w:val="28"/>
          <w:szCs w:val="28"/>
        </w:rPr>
      </w:pPr>
    </w:p>
    <w:p w14:paraId="730DC969" w14:textId="77777777" w:rsidR="00D42600" w:rsidRDefault="00D42600" w:rsidP="00D42600">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8"/>
      </w:tblGrid>
      <w:tr w:rsidR="00D42600" w14:paraId="4969C966" w14:textId="77777777" w:rsidTr="00313DBF">
        <w:tc>
          <w:tcPr>
            <w:tcW w:w="8928" w:type="dxa"/>
            <w:tcBorders>
              <w:top w:val="single" w:sz="4" w:space="0" w:color="auto"/>
              <w:left w:val="single" w:sz="4" w:space="0" w:color="auto"/>
              <w:bottom w:val="single" w:sz="4" w:space="0" w:color="auto"/>
              <w:right w:val="single" w:sz="4" w:space="0" w:color="auto"/>
            </w:tcBorders>
          </w:tcPr>
          <w:p w14:paraId="72F4BC19" w14:textId="77777777" w:rsidR="00D42600" w:rsidRDefault="00D42600" w:rsidP="00313DBF">
            <w:pPr>
              <w:pStyle w:val="Heading3"/>
              <w:jc w:val="left"/>
              <w:rPr>
                <w:sz w:val="18"/>
              </w:rPr>
            </w:pPr>
            <w:r>
              <w:rPr>
                <w:sz w:val="18"/>
              </w:rPr>
              <w:t>Job Purpose:</w:t>
            </w:r>
          </w:p>
          <w:p w14:paraId="31E10E22" w14:textId="77777777" w:rsidR="00D42600" w:rsidRDefault="00D42600" w:rsidP="00D42600">
            <w:pPr>
              <w:rPr>
                <w:sz w:val="18"/>
              </w:rPr>
            </w:pPr>
          </w:p>
          <w:p w14:paraId="21E7FC5B" w14:textId="77777777" w:rsidR="00570011" w:rsidRDefault="00570011" w:rsidP="00570011">
            <w:pPr>
              <w:pBdr>
                <w:top w:val="single" w:sz="4" w:space="1" w:color="auto"/>
                <w:left w:val="single" w:sz="4" w:space="4" w:color="auto"/>
                <w:bottom w:val="single" w:sz="4" w:space="1" w:color="auto"/>
                <w:right w:val="single" w:sz="4" w:space="4" w:color="auto"/>
              </w:pBdr>
              <w:rPr>
                <w:rFonts w:ascii="Arial" w:hAnsi="Arial"/>
              </w:rPr>
            </w:pPr>
            <w:r w:rsidRPr="005F32CB">
              <w:rPr>
                <w:rFonts w:ascii="Arial" w:hAnsi="Arial"/>
                <w:sz w:val="22"/>
                <w:szCs w:val="22"/>
              </w:rPr>
              <w:t>To provide clerical, administration</w:t>
            </w:r>
            <w:r w:rsidR="00834AC3">
              <w:rPr>
                <w:rFonts w:ascii="Arial" w:hAnsi="Arial"/>
                <w:sz w:val="22"/>
                <w:szCs w:val="22"/>
              </w:rPr>
              <w:t xml:space="preserve"> &amp; </w:t>
            </w:r>
            <w:r w:rsidR="007D2603">
              <w:rPr>
                <w:rFonts w:ascii="Arial" w:hAnsi="Arial"/>
                <w:sz w:val="22"/>
                <w:szCs w:val="22"/>
              </w:rPr>
              <w:t>PTL review</w:t>
            </w:r>
            <w:r w:rsidRPr="005F32CB">
              <w:rPr>
                <w:rFonts w:ascii="Arial" w:hAnsi="Arial"/>
                <w:sz w:val="22"/>
                <w:szCs w:val="22"/>
              </w:rPr>
              <w:t xml:space="preserve"> </w:t>
            </w:r>
            <w:r w:rsidR="007D2603">
              <w:rPr>
                <w:rFonts w:ascii="Arial" w:hAnsi="Arial"/>
                <w:sz w:val="22"/>
                <w:szCs w:val="22"/>
              </w:rPr>
              <w:t xml:space="preserve">duties for the </w:t>
            </w:r>
            <w:r w:rsidR="002B7987">
              <w:rPr>
                <w:rFonts w:ascii="Arial" w:hAnsi="Arial"/>
                <w:sz w:val="22"/>
                <w:szCs w:val="22"/>
              </w:rPr>
              <w:t>Maxilla</w:t>
            </w:r>
            <w:r w:rsidR="007D2603">
              <w:rPr>
                <w:rFonts w:ascii="Arial" w:hAnsi="Arial"/>
                <w:sz w:val="22"/>
                <w:szCs w:val="22"/>
              </w:rPr>
              <w:t xml:space="preserve"> facial &amp; Dental Specialties department.</w:t>
            </w:r>
          </w:p>
          <w:p w14:paraId="5BC8E5E8" w14:textId="77777777" w:rsidR="00570011" w:rsidRDefault="00570011" w:rsidP="00570011">
            <w:pPr>
              <w:pBdr>
                <w:top w:val="single" w:sz="4" w:space="1" w:color="auto"/>
                <w:left w:val="single" w:sz="4" w:space="4" w:color="auto"/>
                <w:bottom w:val="single" w:sz="4" w:space="1" w:color="auto"/>
                <w:right w:val="single" w:sz="4" w:space="4" w:color="auto"/>
              </w:pBdr>
              <w:rPr>
                <w:rFonts w:ascii="Arial" w:hAnsi="Arial"/>
              </w:rPr>
            </w:pPr>
          </w:p>
          <w:p w14:paraId="4528CD9F" w14:textId="77777777" w:rsidR="00570011" w:rsidRPr="00570011" w:rsidRDefault="00570011" w:rsidP="00570011">
            <w:pPr>
              <w:pBdr>
                <w:top w:val="single" w:sz="4" w:space="1" w:color="auto"/>
                <w:left w:val="single" w:sz="4" w:space="4" w:color="auto"/>
                <w:bottom w:val="single" w:sz="4" w:space="1" w:color="auto"/>
                <w:right w:val="single" w:sz="4" w:space="4" w:color="auto"/>
              </w:pBdr>
              <w:rPr>
                <w:rFonts w:ascii="Arial" w:hAnsi="Arial"/>
              </w:rPr>
            </w:pPr>
          </w:p>
          <w:p w14:paraId="49652C85" w14:textId="77777777" w:rsidR="00D42600" w:rsidRDefault="00D42600" w:rsidP="00D42600">
            <w:pPr>
              <w:rPr>
                <w:sz w:val="18"/>
              </w:rPr>
            </w:pPr>
          </w:p>
        </w:tc>
      </w:tr>
    </w:tbl>
    <w:p w14:paraId="7A603B26" w14:textId="77777777" w:rsidR="00D42600" w:rsidRDefault="00D42600" w:rsidP="00D42600">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8"/>
      </w:tblGrid>
      <w:tr w:rsidR="00D42600" w14:paraId="6E447138" w14:textId="77777777" w:rsidTr="00313DBF">
        <w:trPr>
          <w:trHeight w:val="886"/>
        </w:trPr>
        <w:tc>
          <w:tcPr>
            <w:tcW w:w="8928" w:type="dxa"/>
            <w:tcBorders>
              <w:top w:val="single" w:sz="4" w:space="0" w:color="auto"/>
              <w:left w:val="single" w:sz="4" w:space="0" w:color="auto"/>
              <w:bottom w:val="single" w:sz="4" w:space="0" w:color="auto"/>
              <w:right w:val="single" w:sz="4" w:space="0" w:color="auto"/>
            </w:tcBorders>
          </w:tcPr>
          <w:p w14:paraId="58CA0CA0" w14:textId="77777777" w:rsidR="00D42600" w:rsidRDefault="00D42600" w:rsidP="00313DBF">
            <w:pPr>
              <w:rPr>
                <w:rFonts w:ascii="Arial" w:hAnsi="Arial" w:cs="Arial"/>
                <w:b/>
                <w:bCs/>
                <w:sz w:val="18"/>
              </w:rPr>
            </w:pPr>
            <w:r>
              <w:rPr>
                <w:rFonts w:ascii="Arial" w:hAnsi="Arial" w:cs="Arial"/>
                <w:b/>
                <w:bCs/>
                <w:sz w:val="18"/>
              </w:rPr>
              <w:t xml:space="preserve">Key Dimensions: </w:t>
            </w:r>
          </w:p>
          <w:p w14:paraId="5A533EA6" w14:textId="77777777" w:rsidR="00D42600" w:rsidRDefault="00D42600" w:rsidP="00313DBF">
            <w:pPr>
              <w:rPr>
                <w:rFonts w:ascii="Arial" w:hAnsi="Arial" w:cs="Arial"/>
                <w:b/>
                <w:bCs/>
                <w:sz w:val="18"/>
              </w:rPr>
            </w:pPr>
          </w:p>
          <w:p w14:paraId="46974F0E" w14:textId="77777777" w:rsidR="00D42600" w:rsidRDefault="00D42600" w:rsidP="00313DBF">
            <w:pPr>
              <w:tabs>
                <w:tab w:val="left" w:pos="360"/>
                <w:tab w:val="left" w:pos="8910"/>
              </w:tabs>
              <w:ind w:right="-270"/>
              <w:rPr>
                <w:rFonts w:ascii="Arial" w:hAnsi="Arial" w:cs="Arial"/>
                <w:sz w:val="18"/>
              </w:rPr>
            </w:pPr>
          </w:p>
          <w:p w14:paraId="35C0A361" w14:textId="54F51899" w:rsidR="00570011" w:rsidRPr="005F32CB" w:rsidRDefault="00570011" w:rsidP="00570011">
            <w:pPr>
              <w:pBdr>
                <w:top w:val="single" w:sz="4" w:space="1" w:color="auto"/>
                <w:left w:val="single" w:sz="4" w:space="4" w:color="auto"/>
                <w:bottom w:val="single" w:sz="4" w:space="1" w:color="auto"/>
                <w:right w:val="single" w:sz="4" w:space="4" w:color="auto"/>
              </w:pBdr>
              <w:jc w:val="both"/>
              <w:rPr>
                <w:rFonts w:ascii="Arial" w:hAnsi="Arial"/>
                <w:sz w:val="22"/>
                <w:szCs w:val="22"/>
              </w:rPr>
            </w:pPr>
            <w:r w:rsidRPr="005F32CB">
              <w:rPr>
                <w:rFonts w:ascii="Arial" w:hAnsi="Arial"/>
                <w:sz w:val="22"/>
                <w:szCs w:val="22"/>
              </w:rPr>
              <w:t>This post is part of a professional multi-skilled team working within the appointment booking</w:t>
            </w:r>
            <w:r w:rsidR="007D2603">
              <w:rPr>
                <w:rFonts w:ascii="Arial" w:hAnsi="Arial"/>
                <w:sz w:val="22"/>
                <w:szCs w:val="22"/>
              </w:rPr>
              <w:t>, prepping</w:t>
            </w:r>
            <w:r w:rsidRPr="005F32CB">
              <w:rPr>
                <w:rFonts w:ascii="Arial" w:hAnsi="Arial"/>
                <w:sz w:val="22"/>
                <w:szCs w:val="22"/>
              </w:rPr>
              <w:t xml:space="preserve"> &amp; reception </w:t>
            </w:r>
            <w:r w:rsidR="00834AC3">
              <w:rPr>
                <w:rFonts w:ascii="Arial" w:hAnsi="Arial"/>
                <w:sz w:val="22"/>
                <w:szCs w:val="22"/>
              </w:rPr>
              <w:t xml:space="preserve">team </w:t>
            </w:r>
            <w:r w:rsidRPr="005F32CB">
              <w:rPr>
                <w:rFonts w:ascii="Arial" w:hAnsi="Arial"/>
                <w:sz w:val="22"/>
                <w:szCs w:val="22"/>
              </w:rPr>
              <w:t xml:space="preserve">within the </w:t>
            </w:r>
            <w:r w:rsidR="003B052E">
              <w:rPr>
                <w:rFonts w:ascii="Arial" w:hAnsi="Arial"/>
                <w:sz w:val="22"/>
                <w:szCs w:val="22"/>
              </w:rPr>
              <w:t>Maxillof</w:t>
            </w:r>
            <w:r w:rsidR="003B052E" w:rsidRPr="005F32CB">
              <w:rPr>
                <w:rFonts w:ascii="Arial" w:hAnsi="Arial"/>
                <w:sz w:val="22"/>
                <w:szCs w:val="22"/>
              </w:rPr>
              <w:t>acial</w:t>
            </w:r>
            <w:r w:rsidRPr="005F32CB">
              <w:rPr>
                <w:rFonts w:ascii="Arial" w:hAnsi="Arial"/>
                <w:sz w:val="22"/>
                <w:szCs w:val="22"/>
              </w:rPr>
              <w:t>, Restorative</w:t>
            </w:r>
            <w:r w:rsidR="003B052E">
              <w:rPr>
                <w:rFonts w:ascii="Arial" w:hAnsi="Arial"/>
                <w:sz w:val="22"/>
                <w:szCs w:val="22"/>
              </w:rPr>
              <w:t xml:space="preserve">, </w:t>
            </w:r>
            <w:r w:rsidRPr="005F32CB">
              <w:rPr>
                <w:rFonts w:ascii="Arial" w:hAnsi="Arial"/>
                <w:sz w:val="22"/>
                <w:szCs w:val="22"/>
              </w:rPr>
              <w:t>Orthodontic Department</w:t>
            </w:r>
            <w:r w:rsidR="003B052E">
              <w:rPr>
                <w:rFonts w:ascii="Arial" w:hAnsi="Arial"/>
                <w:sz w:val="22"/>
                <w:szCs w:val="22"/>
              </w:rPr>
              <w:t xml:space="preserve"> and Paediatric Dentistry.</w:t>
            </w:r>
            <w:r w:rsidRPr="005F32CB">
              <w:rPr>
                <w:rFonts w:ascii="Arial" w:hAnsi="Arial"/>
                <w:sz w:val="22"/>
                <w:szCs w:val="22"/>
              </w:rPr>
              <w:t xml:space="preserve"> The key responsibilities of this role are the efficient administration with strict adherence and compliance to the Trust Access Policy.</w:t>
            </w:r>
          </w:p>
          <w:p w14:paraId="3A488B2B" w14:textId="77777777" w:rsidR="00D42600" w:rsidRDefault="00D42600" w:rsidP="00313DBF">
            <w:pPr>
              <w:tabs>
                <w:tab w:val="left" w:pos="360"/>
                <w:tab w:val="left" w:pos="8910"/>
              </w:tabs>
              <w:ind w:right="-270"/>
              <w:rPr>
                <w:rFonts w:ascii="Arial" w:hAnsi="Arial" w:cs="Arial"/>
                <w:sz w:val="18"/>
              </w:rPr>
            </w:pPr>
          </w:p>
          <w:p w14:paraId="0C0FBCAD" w14:textId="77777777" w:rsidR="00D42600" w:rsidRDefault="00D42600" w:rsidP="00313DBF">
            <w:pPr>
              <w:tabs>
                <w:tab w:val="left" w:pos="360"/>
                <w:tab w:val="left" w:pos="8910"/>
              </w:tabs>
              <w:ind w:right="-270"/>
              <w:rPr>
                <w:rFonts w:ascii="Arial" w:hAnsi="Arial" w:cs="Arial"/>
                <w:sz w:val="18"/>
              </w:rPr>
            </w:pPr>
          </w:p>
          <w:p w14:paraId="52C5FA56" w14:textId="77777777" w:rsidR="00D42600" w:rsidRDefault="00D42600" w:rsidP="00313DBF">
            <w:pPr>
              <w:tabs>
                <w:tab w:val="left" w:pos="360"/>
                <w:tab w:val="left" w:pos="8910"/>
              </w:tabs>
              <w:ind w:right="-270"/>
              <w:rPr>
                <w:rFonts w:ascii="Arial" w:hAnsi="Arial" w:cs="Arial"/>
                <w:sz w:val="18"/>
              </w:rPr>
            </w:pPr>
          </w:p>
          <w:p w14:paraId="102185A5" w14:textId="77777777" w:rsidR="00D42600" w:rsidRDefault="00D42600" w:rsidP="00313DBF">
            <w:pPr>
              <w:tabs>
                <w:tab w:val="left" w:pos="360"/>
                <w:tab w:val="left" w:pos="8910"/>
              </w:tabs>
              <w:ind w:right="-270"/>
              <w:rPr>
                <w:rFonts w:ascii="Arial" w:hAnsi="Arial" w:cs="Arial"/>
                <w:sz w:val="18"/>
              </w:rPr>
            </w:pPr>
          </w:p>
          <w:p w14:paraId="7110BA98" w14:textId="77777777" w:rsidR="00D42600" w:rsidRDefault="00D42600" w:rsidP="00313DBF">
            <w:pPr>
              <w:tabs>
                <w:tab w:val="left" w:pos="360"/>
                <w:tab w:val="left" w:pos="8910"/>
              </w:tabs>
              <w:ind w:right="-270"/>
              <w:rPr>
                <w:rFonts w:ascii="Arial" w:hAnsi="Arial" w:cs="Arial"/>
                <w:sz w:val="18"/>
              </w:rPr>
            </w:pPr>
          </w:p>
          <w:p w14:paraId="29D34724" w14:textId="77777777" w:rsidR="00D42600" w:rsidRDefault="00D42600" w:rsidP="00313DBF">
            <w:pPr>
              <w:tabs>
                <w:tab w:val="left" w:pos="360"/>
                <w:tab w:val="left" w:pos="8910"/>
              </w:tabs>
              <w:ind w:right="-270"/>
              <w:rPr>
                <w:rFonts w:ascii="Arial" w:hAnsi="Arial" w:cs="Arial"/>
                <w:sz w:val="18"/>
              </w:rPr>
            </w:pPr>
          </w:p>
          <w:p w14:paraId="295CF58A" w14:textId="77777777" w:rsidR="00D42600" w:rsidRDefault="00D42600" w:rsidP="00313DBF">
            <w:pPr>
              <w:tabs>
                <w:tab w:val="left" w:pos="360"/>
                <w:tab w:val="left" w:pos="8910"/>
              </w:tabs>
              <w:ind w:right="-270"/>
              <w:rPr>
                <w:rFonts w:ascii="Arial" w:hAnsi="Arial" w:cs="Arial"/>
                <w:sz w:val="18"/>
              </w:rPr>
            </w:pPr>
          </w:p>
        </w:tc>
      </w:tr>
    </w:tbl>
    <w:p w14:paraId="52B85320" w14:textId="77777777" w:rsidR="00D42600" w:rsidRDefault="00D42600" w:rsidP="00D42600">
      <w:pPr>
        <w:pStyle w:val="Heading3"/>
        <w:jc w:val="left"/>
      </w:pPr>
    </w:p>
    <w:p w14:paraId="0459CE1E" w14:textId="77777777" w:rsidR="00D42600" w:rsidRDefault="00D42600" w:rsidP="00D42600">
      <w:pPr>
        <w:pStyle w:val="Heading3"/>
        <w:jc w:val="left"/>
      </w:pPr>
      <w:r>
        <w:t xml:space="preserve">Organisational Chart </w:t>
      </w:r>
    </w:p>
    <w:p w14:paraId="04450010" w14:textId="77777777" w:rsidR="00D42600" w:rsidRPr="0070005C" w:rsidRDefault="00D42600" w:rsidP="00D42600"/>
    <w:p w14:paraId="66200AE6" w14:textId="77777777" w:rsidR="00D42600" w:rsidRDefault="00D42600" w:rsidP="00D42600">
      <w:r>
        <w:rPr>
          <w:noProof/>
          <w:lang w:eastAsia="en-GB"/>
        </w:rPr>
        <mc:AlternateContent>
          <mc:Choice Requires="wps">
            <w:drawing>
              <wp:anchor distT="0" distB="0" distL="114300" distR="114300" simplePos="0" relativeHeight="251659264" behindDoc="0" locked="0" layoutInCell="1" allowOverlap="1" wp14:anchorId="38E452C7" wp14:editId="2A485EE8">
                <wp:simplePos x="0" y="0"/>
                <wp:positionH relativeFrom="column">
                  <wp:posOffset>1943100</wp:posOffset>
                </wp:positionH>
                <wp:positionV relativeFrom="paragraph">
                  <wp:posOffset>129540</wp:posOffset>
                </wp:positionV>
                <wp:extent cx="1828800" cy="342900"/>
                <wp:effectExtent l="9525" t="5715" r="9525" b="1333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99"/>
                        </a:solidFill>
                        <a:ln w="9525">
                          <a:solidFill>
                            <a:srgbClr val="000000"/>
                          </a:solidFill>
                          <a:round/>
                          <a:headEnd/>
                          <a:tailEnd/>
                        </a:ln>
                      </wps:spPr>
                      <wps:txbx>
                        <w:txbxContent>
                          <w:p w14:paraId="051257B6" w14:textId="77777777" w:rsidR="00D42600" w:rsidRPr="00F60608" w:rsidRDefault="00C92884" w:rsidP="00D42600">
                            <w:pPr>
                              <w:jc w:val="center"/>
                              <w:rPr>
                                <w:rFonts w:ascii="Arial" w:hAnsi="Arial" w:cs="Arial"/>
                                <w:b/>
                              </w:rPr>
                            </w:pPr>
                            <w:r>
                              <w:rPr>
                                <w:rFonts w:ascii="Arial" w:hAnsi="Arial" w:cs="Arial"/>
                                <w:b/>
                              </w:rPr>
                              <w:t>Specialty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452C7" id="AutoShape 9" o:spid="_x0000_s1026" style="position:absolute;margin-left:153pt;margin-top:10.2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" fillcolor="#ff9">
                <v:textbox>
                  <w:txbxContent>
                    <w:p w14:paraId="051257B6" w14:textId="77777777" w:rsidR="00D42600" w:rsidRPr="00F60608" w:rsidRDefault="00C92884" w:rsidP="00D42600">
                      <w:pPr>
                        <w:jc w:val="center"/>
                        <w:rPr>
                          <w:rFonts w:ascii="Arial" w:hAnsi="Arial" w:cs="Arial"/>
                          <w:b/>
                        </w:rPr>
                      </w:pPr>
                      <w:r>
                        <w:rPr>
                          <w:rFonts w:ascii="Arial" w:hAnsi="Arial" w:cs="Arial"/>
                          <w:b/>
                        </w:rPr>
                        <w:t>Specialty Coordinator</w:t>
                      </w:r>
                    </w:p>
                  </w:txbxContent>
                </v:textbox>
              </v:roundrect>
            </w:pict>
          </mc:Fallback>
        </mc:AlternateContent>
      </w:r>
      <w:r>
        <w:rPr>
          <w:rFonts w:ascii="Arial" w:hAnsi="Arial" w:cs="Arial"/>
          <w:i/>
          <w:sz w:val="18"/>
          <w:szCs w:val="18"/>
        </w:rPr>
        <w:t>Example Organisational Chart</w:t>
      </w:r>
    </w:p>
    <w:p w14:paraId="764F1662" w14:textId="77777777" w:rsidR="00D42600" w:rsidRDefault="00D42600" w:rsidP="00D42600"/>
    <w:p w14:paraId="531A9EF8" w14:textId="77777777" w:rsidR="00D42600" w:rsidRDefault="00D42600" w:rsidP="00D42600">
      <w:r>
        <w:rPr>
          <w:noProof/>
          <w:lang w:eastAsia="en-GB"/>
        </w:rPr>
        <mc:AlternateContent>
          <mc:Choice Requires="wps">
            <w:drawing>
              <wp:anchor distT="0" distB="0" distL="114300" distR="114300" simplePos="0" relativeHeight="251667456" behindDoc="0" locked="0" layoutInCell="1" allowOverlap="1" wp14:anchorId="356DB01E" wp14:editId="4C0A2D77">
                <wp:simplePos x="0" y="0"/>
                <wp:positionH relativeFrom="column">
                  <wp:posOffset>2857500</wp:posOffset>
                </wp:positionH>
                <wp:positionV relativeFrom="paragraph">
                  <wp:posOffset>165735</wp:posOffset>
                </wp:positionV>
                <wp:extent cx="1257300" cy="228600"/>
                <wp:effectExtent l="9525" t="13335" r="28575" b="5334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16D80" id="Line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05pt" to="32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">
                <v:stroke endarrow="block"/>
              </v:line>
            </w:pict>
          </mc:Fallback>
        </mc:AlternateContent>
      </w:r>
      <w:r>
        <w:rPr>
          <w:noProof/>
          <w:lang w:eastAsia="en-GB"/>
        </w:rPr>
        <mc:AlternateContent>
          <mc:Choice Requires="wps">
            <w:drawing>
              <wp:anchor distT="0" distB="0" distL="114300" distR="114300" simplePos="0" relativeHeight="251666432" behindDoc="0" locked="0" layoutInCell="1" allowOverlap="1" wp14:anchorId="3D7EFB68" wp14:editId="4B7FA211">
                <wp:simplePos x="0" y="0"/>
                <wp:positionH relativeFrom="column">
                  <wp:posOffset>1485900</wp:posOffset>
                </wp:positionH>
                <wp:positionV relativeFrom="paragraph">
                  <wp:posOffset>165735</wp:posOffset>
                </wp:positionV>
                <wp:extent cx="1371600" cy="228600"/>
                <wp:effectExtent l="28575" t="13335" r="9525" b="5334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4EA3" id="Line 1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05pt" to="2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">
                <v:stroke endarrow="block"/>
              </v:line>
            </w:pict>
          </mc:Fallback>
        </mc:AlternateContent>
      </w:r>
      <w:r>
        <w:rPr>
          <w:noProof/>
          <w:lang w:eastAsia="en-GB"/>
        </w:rPr>
        <mc:AlternateContent>
          <mc:Choice Requires="wps">
            <w:drawing>
              <wp:anchor distT="0" distB="0" distL="114300" distR="114300" simplePos="0" relativeHeight="251665408" behindDoc="0" locked="0" layoutInCell="1" allowOverlap="1" wp14:anchorId="7A79457B" wp14:editId="196B81B0">
                <wp:simplePos x="0" y="0"/>
                <wp:positionH relativeFrom="column">
                  <wp:posOffset>2857500</wp:posOffset>
                </wp:positionH>
                <wp:positionV relativeFrom="paragraph">
                  <wp:posOffset>121920</wp:posOffset>
                </wp:positionV>
                <wp:extent cx="0" cy="228600"/>
                <wp:effectExtent l="57150" t="7620" r="57150" b="20955"/>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2F8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6pt" to="2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">
                <v:stroke endarrow="block"/>
              </v:line>
            </w:pict>
          </mc:Fallback>
        </mc:AlternateContent>
      </w:r>
    </w:p>
    <w:p w14:paraId="3F516331" w14:textId="77777777" w:rsidR="00D42600" w:rsidRDefault="00D42600" w:rsidP="00D42600"/>
    <w:p w14:paraId="30571323" w14:textId="77777777" w:rsidR="00D42600" w:rsidRDefault="002B7987" w:rsidP="00D42600">
      <w:pPr>
        <w:tabs>
          <w:tab w:val="left" w:pos="6075"/>
        </w:tabs>
      </w:pPr>
      <w:r>
        <w:rPr>
          <w:noProof/>
          <w:lang w:eastAsia="en-GB"/>
        </w:rPr>
        <mc:AlternateContent>
          <mc:Choice Requires="wps">
            <w:drawing>
              <wp:anchor distT="0" distB="0" distL="114300" distR="114300" simplePos="0" relativeHeight="251660288" behindDoc="0" locked="0" layoutInCell="1" allowOverlap="1" wp14:anchorId="4C5AF61B" wp14:editId="58A05A5A">
                <wp:simplePos x="0" y="0"/>
                <wp:positionH relativeFrom="column">
                  <wp:posOffset>605790</wp:posOffset>
                </wp:positionH>
                <wp:positionV relativeFrom="paragraph">
                  <wp:posOffset>48895</wp:posOffset>
                </wp:positionV>
                <wp:extent cx="1447800" cy="476250"/>
                <wp:effectExtent l="0" t="0" r="19050"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76250"/>
                        </a:xfrm>
                        <a:prstGeom prst="roundRect">
                          <a:avLst>
                            <a:gd name="adj" fmla="val 16667"/>
                          </a:avLst>
                        </a:prstGeom>
                        <a:solidFill>
                          <a:srgbClr val="FFFF99"/>
                        </a:solidFill>
                        <a:ln w="9525">
                          <a:solidFill>
                            <a:srgbClr val="000000"/>
                          </a:solidFill>
                          <a:round/>
                          <a:headEnd/>
                          <a:tailEnd/>
                        </a:ln>
                      </wps:spPr>
                      <wps:txbx>
                        <w:txbxContent>
                          <w:p w14:paraId="557725F1" w14:textId="77777777" w:rsidR="00D42600" w:rsidRPr="00F60608" w:rsidRDefault="00C92884" w:rsidP="00D42600">
                            <w:pPr>
                              <w:jc w:val="center"/>
                              <w:rPr>
                                <w:rFonts w:ascii="Arial" w:hAnsi="Arial" w:cs="Arial"/>
                                <w:b/>
                              </w:rPr>
                            </w:pPr>
                            <w:r>
                              <w:rPr>
                                <w:rFonts w:ascii="Arial" w:hAnsi="Arial" w:cs="Arial"/>
                                <w:b/>
                              </w:rPr>
                              <w:t>Receptionist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AF61B" id="AutoShape 10" o:spid="_x0000_s1027" style="position:absolute;margin-left:47.7pt;margin-top:3.85pt;width:114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" fillcolor="#ff9">
                <v:textbox>
                  <w:txbxContent>
                    <w:p w14:paraId="557725F1" w14:textId="77777777" w:rsidR="00D42600" w:rsidRPr="00F60608" w:rsidRDefault="00C92884" w:rsidP="00D42600">
                      <w:pPr>
                        <w:jc w:val="center"/>
                        <w:rPr>
                          <w:rFonts w:ascii="Arial" w:hAnsi="Arial" w:cs="Arial"/>
                          <w:b/>
                        </w:rPr>
                      </w:pPr>
                      <w:r>
                        <w:rPr>
                          <w:rFonts w:ascii="Arial" w:hAnsi="Arial" w:cs="Arial"/>
                          <w:b/>
                        </w:rPr>
                        <w:t>Receptionist</w:t>
                      </w:r>
                    </w:p>
                  </w:txbxContent>
                </v:textbox>
              </v:roundrect>
            </w:pict>
          </mc:Fallback>
        </mc:AlternateContent>
      </w:r>
      <w:r>
        <w:rPr>
          <w:rFonts w:ascii="Arial" w:hAnsi="Arial" w:cs="Arial"/>
          <w:b/>
          <w:bCs/>
          <w:noProof/>
          <w:sz w:val="18"/>
          <w:lang w:eastAsia="en-GB"/>
        </w:rPr>
        <mc:AlternateContent>
          <mc:Choice Requires="wps">
            <w:drawing>
              <wp:anchor distT="0" distB="0" distL="114300" distR="114300" simplePos="0" relativeHeight="251662336" behindDoc="0" locked="0" layoutInCell="1" allowOverlap="1" wp14:anchorId="1AB701CB" wp14:editId="79CC8D14">
                <wp:simplePos x="0" y="0"/>
                <wp:positionH relativeFrom="column">
                  <wp:posOffset>2148840</wp:posOffset>
                </wp:positionH>
                <wp:positionV relativeFrom="paragraph">
                  <wp:posOffset>48895</wp:posOffset>
                </wp:positionV>
                <wp:extent cx="1257300" cy="476250"/>
                <wp:effectExtent l="0" t="0" r="1905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roundRect">
                          <a:avLst>
                            <a:gd name="adj" fmla="val 16667"/>
                          </a:avLst>
                        </a:prstGeom>
                        <a:solidFill>
                          <a:srgbClr val="CCFFCC"/>
                        </a:solidFill>
                        <a:ln w="9525">
                          <a:solidFill>
                            <a:srgbClr val="000000"/>
                          </a:solidFill>
                          <a:round/>
                          <a:headEnd/>
                          <a:tailEnd/>
                        </a:ln>
                      </wps:spPr>
                      <wps:txbx>
                        <w:txbxContent>
                          <w:p w14:paraId="6F57F45F" w14:textId="77777777" w:rsidR="00D42600" w:rsidRPr="00F60608" w:rsidRDefault="00C92884" w:rsidP="00D42600">
                            <w:pPr>
                              <w:jc w:val="center"/>
                              <w:rPr>
                                <w:rFonts w:ascii="Arial" w:hAnsi="Arial" w:cs="Arial"/>
                                <w:b/>
                              </w:rPr>
                            </w:pPr>
                            <w:r>
                              <w:rPr>
                                <w:rFonts w:ascii="Arial" w:hAnsi="Arial" w:cs="Arial"/>
                                <w:b/>
                              </w:rPr>
                              <w:t>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701CB" id="AutoShape 12" o:spid="_x0000_s1028" style="position:absolute;margin-left:169.2pt;margin-top:3.85pt;width:9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" fillcolor="#cfc">
                <v:textbox>
                  <w:txbxContent>
                    <w:p w14:paraId="6F57F45F" w14:textId="77777777" w:rsidR="00D42600" w:rsidRPr="00F60608" w:rsidRDefault="00C92884" w:rsidP="00D42600">
                      <w:pPr>
                        <w:jc w:val="center"/>
                        <w:rPr>
                          <w:rFonts w:ascii="Arial" w:hAnsi="Arial" w:cs="Arial"/>
                          <w:b/>
                        </w:rPr>
                      </w:pPr>
                      <w:r>
                        <w:rPr>
                          <w:rFonts w:ascii="Arial" w:hAnsi="Arial" w:cs="Arial"/>
                          <w:b/>
                        </w:rPr>
                        <w:t>This Job</w:t>
                      </w: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374D2B48" wp14:editId="26823C1B">
                <wp:simplePos x="0" y="0"/>
                <wp:positionH relativeFrom="column">
                  <wp:posOffset>3539489</wp:posOffset>
                </wp:positionH>
                <wp:positionV relativeFrom="paragraph">
                  <wp:posOffset>48895</wp:posOffset>
                </wp:positionV>
                <wp:extent cx="1457325" cy="476250"/>
                <wp:effectExtent l="0" t="0" r="28575"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oundRect">
                          <a:avLst>
                            <a:gd name="adj" fmla="val 16667"/>
                          </a:avLst>
                        </a:prstGeom>
                        <a:solidFill>
                          <a:srgbClr val="FFFF99"/>
                        </a:solidFill>
                        <a:ln w="9525">
                          <a:solidFill>
                            <a:srgbClr val="000000"/>
                          </a:solidFill>
                          <a:round/>
                          <a:headEnd/>
                          <a:tailEnd/>
                        </a:ln>
                      </wps:spPr>
                      <wps:txbx>
                        <w:txbxContent>
                          <w:p w14:paraId="667DDA58" w14:textId="77777777" w:rsidR="00D42600" w:rsidRPr="00F60608" w:rsidRDefault="002B7987" w:rsidP="00D42600">
                            <w:pPr>
                              <w:jc w:val="center"/>
                              <w:rPr>
                                <w:rFonts w:ascii="Arial" w:hAnsi="Arial" w:cs="Arial"/>
                                <w:b/>
                              </w:rPr>
                            </w:pPr>
                            <w:r>
                              <w:rPr>
                                <w:rFonts w:ascii="Arial" w:hAnsi="Arial" w:cs="Arial"/>
                                <w:b/>
                              </w:rPr>
                              <w:t>Pepper/Clerical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D2B48" id="AutoShape 11" o:spid="_x0000_s1029" style="position:absolute;margin-left:278.7pt;margin-top:3.85pt;width:114.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" fillcolor="#ff9">
                <v:textbox>
                  <w:txbxContent>
                    <w:p w14:paraId="667DDA58" w14:textId="77777777" w:rsidR="00D42600" w:rsidRPr="00F60608" w:rsidRDefault="002B7987" w:rsidP="00D42600">
                      <w:pPr>
                        <w:jc w:val="center"/>
                        <w:rPr>
                          <w:rFonts w:ascii="Arial" w:hAnsi="Arial" w:cs="Arial"/>
                          <w:b/>
                        </w:rPr>
                      </w:pPr>
                      <w:r>
                        <w:rPr>
                          <w:rFonts w:ascii="Arial" w:hAnsi="Arial" w:cs="Arial"/>
                          <w:b/>
                        </w:rPr>
                        <w:t>Pepper/Clerical Officer</w:t>
                      </w:r>
                    </w:p>
                  </w:txbxContent>
                </v:textbox>
              </v:roundrect>
            </w:pict>
          </mc:Fallback>
        </mc:AlternateContent>
      </w:r>
      <w:r w:rsidR="00D42600">
        <w:tab/>
      </w:r>
    </w:p>
    <w:p w14:paraId="1785F25F" w14:textId="77777777" w:rsidR="00D42600" w:rsidRDefault="00D42600" w:rsidP="00D42600"/>
    <w:p w14:paraId="08AFD306" w14:textId="77777777" w:rsidR="00D42600" w:rsidRDefault="00D42600" w:rsidP="00D42600">
      <w:pPr>
        <w:pStyle w:val="NormalWeb"/>
        <w:spacing w:before="0" w:beforeAutospacing="0" w:after="0" w:afterAutospacing="0"/>
        <w:rPr>
          <w:rFonts w:ascii="Times New Roman" w:eastAsia="Times New Roman" w:hAnsi="Times New Roman" w:cs="Times New Roman"/>
        </w:rPr>
      </w:pPr>
      <w:r>
        <w:rPr>
          <w:noProof/>
          <w:lang w:eastAsia="en-GB"/>
        </w:rPr>
        <mc:AlternateContent>
          <mc:Choice Requires="wps">
            <w:drawing>
              <wp:anchor distT="0" distB="0" distL="114300" distR="114300" simplePos="0" relativeHeight="251668480" behindDoc="0" locked="0" layoutInCell="1" allowOverlap="1" wp14:anchorId="6D488E34" wp14:editId="13845C27">
                <wp:simplePos x="0" y="0"/>
                <wp:positionH relativeFrom="column">
                  <wp:posOffset>2286000</wp:posOffset>
                </wp:positionH>
                <wp:positionV relativeFrom="paragraph">
                  <wp:posOffset>36195</wp:posOffset>
                </wp:positionV>
                <wp:extent cx="571500" cy="342900"/>
                <wp:effectExtent l="38100" t="7620" r="9525" b="5905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0944" id="Line 2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85pt" to="2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">
                <v:stroke endarrow="block"/>
              </v:line>
            </w:pict>
          </mc:Fallback>
        </mc:AlternateContent>
      </w:r>
    </w:p>
    <w:p w14:paraId="5C3F3C9C" w14:textId="77777777" w:rsidR="00D42600" w:rsidRDefault="00D42600" w:rsidP="00D42600">
      <w:pPr>
        <w:pStyle w:val="NormalWeb"/>
        <w:spacing w:before="0" w:beforeAutospacing="0" w:after="0" w:afterAutospacing="0"/>
        <w:rPr>
          <w:rFonts w:ascii="Times New Roman" w:eastAsia="Times New Roman" w:hAnsi="Times New Roman" w:cs="Times New Roman"/>
        </w:rPr>
      </w:pPr>
    </w:p>
    <w:p w14:paraId="010505B1" w14:textId="77777777" w:rsidR="00D42600" w:rsidRDefault="00D42600" w:rsidP="00D42600">
      <w:r>
        <w:rPr>
          <w:noProof/>
          <w:lang w:eastAsia="en-GB"/>
        </w:rPr>
        <mc:AlternateContent>
          <mc:Choice Requires="wps">
            <w:drawing>
              <wp:anchor distT="0" distB="0" distL="114300" distR="114300" simplePos="0" relativeHeight="251663360" behindDoc="0" locked="0" layoutInCell="1" allowOverlap="1" wp14:anchorId="57CFF000" wp14:editId="5F3713CE">
                <wp:simplePos x="0" y="0"/>
                <wp:positionH relativeFrom="column">
                  <wp:posOffset>1714500</wp:posOffset>
                </wp:positionH>
                <wp:positionV relativeFrom="paragraph">
                  <wp:posOffset>91440</wp:posOffset>
                </wp:positionV>
                <wp:extent cx="1028700" cy="342900"/>
                <wp:effectExtent l="9525" t="5715" r="9525" b="1333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oundRect">
                          <a:avLst>
                            <a:gd name="adj" fmla="val 16667"/>
                          </a:avLst>
                        </a:prstGeom>
                        <a:solidFill>
                          <a:srgbClr val="FFFF99"/>
                        </a:solidFill>
                        <a:ln w="9525">
                          <a:solidFill>
                            <a:srgbClr val="000000"/>
                          </a:solidFill>
                          <a:round/>
                          <a:headEnd/>
                          <a:tailEnd/>
                        </a:ln>
                      </wps:spPr>
                      <wps:txbx>
                        <w:txbxContent>
                          <w:p w14:paraId="5F2B6725" w14:textId="77777777" w:rsidR="00D42600" w:rsidRPr="00F60608" w:rsidRDefault="00C92884" w:rsidP="00D42600">
                            <w:pPr>
                              <w:jc w:val="center"/>
                              <w:rPr>
                                <w:rFonts w:ascii="Arial" w:hAnsi="Arial" w:cs="Arial"/>
                                <w:b/>
                              </w:rPr>
                            </w:pPr>
                            <w:r>
                              <w:rPr>
                                <w:rFonts w:ascii="Arial" w:hAnsi="Arial" w:cs="Arial"/>
                                <w:b/>
                              </w:rPr>
                              <w:t>NVQ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FF000" id="AutoShape 13" o:spid="_x0000_s1030" style="position:absolute;margin-left:135pt;margin-top:7.2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" fillcolor="#ff9">
                <v:textbox>
                  <w:txbxContent>
                    <w:p w14:paraId="5F2B6725" w14:textId="77777777" w:rsidR="00D42600" w:rsidRPr="00F60608" w:rsidRDefault="00C92884" w:rsidP="00D42600">
                      <w:pPr>
                        <w:jc w:val="center"/>
                        <w:rPr>
                          <w:rFonts w:ascii="Arial" w:hAnsi="Arial" w:cs="Arial"/>
                          <w:b/>
                        </w:rPr>
                      </w:pPr>
                      <w:r>
                        <w:rPr>
                          <w:rFonts w:ascii="Arial" w:hAnsi="Arial" w:cs="Arial"/>
                          <w:b/>
                        </w:rPr>
                        <w:t>NVQ</w:t>
                      </w:r>
                    </w:p>
                  </w:txbxContent>
                </v:textbox>
              </v:roundrect>
            </w:pict>
          </mc:Fallback>
        </mc:AlternateContent>
      </w:r>
      <w: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D42600" w14:paraId="52DCFBD0" w14:textId="77777777" w:rsidTr="00313DBF">
        <w:trPr>
          <w:trHeight w:val="70"/>
        </w:trPr>
        <w:tc>
          <w:tcPr>
            <w:tcW w:w="9108" w:type="dxa"/>
            <w:tcBorders>
              <w:top w:val="single" w:sz="4" w:space="0" w:color="auto"/>
              <w:left w:val="single" w:sz="4" w:space="0" w:color="auto"/>
              <w:bottom w:val="single" w:sz="4" w:space="0" w:color="auto"/>
              <w:right w:val="single" w:sz="4" w:space="0" w:color="auto"/>
            </w:tcBorders>
          </w:tcPr>
          <w:p w14:paraId="38B802AF" w14:textId="77777777" w:rsidR="00D42600" w:rsidRDefault="00D42600" w:rsidP="00313DBF">
            <w:pPr>
              <w:jc w:val="both"/>
              <w:rPr>
                <w:rFonts w:ascii="Arial" w:hAnsi="Arial" w:cs="Arial"/>
                <w:b/>
                <w:bCs/>
                <w:sz w:val="18"/>
              </w:rPr>
            </w:pPr>
          </w:p>
          <w:p w14:paraId="064BD3F0" w14:textId="77777777" w:rsidR="00C92884" w:rsidRPr="00C92884" w:rsidRDefault="00C92884" w:rsidP="00C92884">
            <w:pPr>
              <w:keepNext/>
              <w:overflowPunct w:val="0"/>
              <w:autoSpaceDE w:val="0"/>
              <w:autoSpaceDN w:val="0"/>
              <w:adjustRightInd w:val="0"/>
              <w:textAlignment w:val="baseline"/>
              <w:outlineLvl w:val="3"/>
              <w:rPr>
                <w:rFonts w:ascii="Verdana" w:hAnsi="Verdana"/>
                <w:b/>
                <w:sz w:val="22"/>
                <w:szCs w:val="20"/>
                <w:u w:val="single"/>
              </w:rPr>
            </w:pPr>
            <w:r w:rsidRPr="00C92884">
              <w:rPr>
                <w:rFonts w:ascii="Verdana" w:hAnsi="Verdana"/>
                <w:b/>
                <w:sz w:val="22"/>
                <w:szCs w:val="20"/>
                <w:u w:val="single"/>
              </w:rPr>
              <w:t>PRIMARY DUTIES &amp; AREAS OF RESPONSIBILITY</w:t>
            </w:r>
          </w:p>
          <w:p w14:paraId="260E4D65" w14:textId="77777777" w:rsidR="007D2603" w:rsidRPr="00834AC3" w:rsidRDefault="007D2603" w:rsidP="00834AC3">
            <w:pPr>
              <w:jc w:val="both"/>
              <w:rPr>
                <w:rFonts w:ascii="Arial" w:hAnsi="Arial" w:cs="Arial"/>
                <w:sz w:val="18"/>
                <w:szCs w:val="18"/>
              </w:rPr>
            </w:pPr>
          </w:p>
          <w:p w14:paraId="0DBBDFCE" w14:textId="77777777" w:rsidR="007D2603" w:rsidRDefault="007D2603" w:rsidP="00313DBF">
            <w:pPr>
              <w:jc w:val="both"/>
              <w:rPr>
                <w:rFonts w:ascii="Arial" w:hAnsi="Arial" w:cs="Arial"/>
                <w:b/>
                <w:bCs/>
                <w:sz w:val="18"/>
              </w:rPr>
            </w:pPr>
          </w:p>
          <w:p w14:paraId="7B859994" w14:textId="77777777" w:rsidR="00C92884" w:rsidRPr="00C92884" w:rsidRDefault="00C92884" w:rsidP="00C92884">
            <w:pPr>
              <w:keepNext/>
              <w:overflowPunct w:val="0"/>
              <w:autoSpaceDE w:val="0"/>
              <w:autoSpaceDN w:val="0"/>
              <w:adjustRightInd w:val="0"/>
              <w:textAlignment w:val="baseline"/>
              <w:outlineLvl w:val="3"/>
              <w:rPr>
                <w:rFonts w:ascii="Arial" w:hAnsi="Arial"/>
                <w:b/>
                <w:sz w:val="22"/>
                <w:szCs w:val="20"/>
                <w:u w:val="single"/>
              </w:rPr>
            </w:pPr>
            <w:r w:rsidRPr="00C92884">
              <w:rPr>
                <w:rFonts w:ascii="Arial" w:hAnsi="Arial"/>
                <w:b/>
                <w:sz w:val="22"/>
                <w:szCs w:val="20"/>
                <w:u w:val="single"/>
              </w:rPr>
              <w:t>Waiting List Management</w:t>
            </w:r>
          </w:p>
          <w:p w14:paraId="4F61C85D" w14:textId="77777777" w:rsidR="00C92884" w:rsidRPr="00C92884" w:rsidRDefault="00C92884" w:rsidP="00C92884">
            <w:pPr>
              <w:jc w:val="both"/>
              <w:rPr>
                <w:rFonts w:ascii="Arial" w:hAnsi="Arial"/>
              </w:rPr>
            </w:pPr>
          </w:p>
          <w:p w14:paraId="75506C87" w14:textId="77777777" w:rsidR="00C92884" w:rsidRPr="00C92884" w:rsidRDefault="00C92884" w:rsidP="00834AC3">
            <w:pPr>
              <w:numPr>
                <w:ilvl w:val="0"/>
                <w:numId w:val="21"/>
              </w:numPr>
              <w:tabs>
                <w:tab w:val="left" w:pos="720"/>
              </w:tabs>
              <w:jc w:val="both"/>
              <w:rPr>
                <w:rFonts w:ascii="Arial" w:hAnsi="Arial"/>
                <w:sz w:val="20"/>
                <w:szCs w:val="20"/>
              </w:rPr>
            </w:pPr>
            <w:r w:rsidRPr="00C92884">
              <w:rPr>
                <w:rFonts w:ascii="Arial" w:hAnsi="Arial"/>
                <w:sz w:val="20"/>
                <w:szCs w:val="20"/>
              </w:rPr>
              <w:t>To ensure that all appointments are booked in accordance with Trust waiting list policies.</w:t>
            </w:r>
          </w:p>
          <w:p w14:paraId="29606198" w14:textId="77777777" w:rsidR="00C92884" w:rsidRPr="00C92884" w:rsidRDefault="00C92884" w:rsidP="00C92884">
            <w:pPr>
              <w:tabs>
                <w:tab w:val="left" w:pos="720"/>
              </w:tabs>
              <w:jc w:val="both"/>
              <w:rPr>
                <w:rFonts w:ascii="Arial" w:hAnsi="Arial"/>
                <w:sz w:val="20"/>
                <w:szCs w:val="20"/>
              </w:rPr>
            </w:pPr>
          </w:p>
          <w:p w14:paraId="718CC315" w14:textId="77777777" w:rsidR="00C92884" w:rsidRPr="00C92884" w:rsidRDefault="00C92884" w:rsidP="00834AC3">
            <w:pPr>
              <w:numPr>
                <w:ilvl w:val="0"/>
                <w:numId w:val="21"/>
              </w:numPr>
              <w:jc w:val="both"/>
              <w:rPr>
                <w:rFonts w:ascii="Arial" w:hAnsi="Arial"/>
                <w:sz w:val="20"/>
                <w:szCs w:val="20"/>
              </w:rPr>
            </w:pPr>
            <w:r w:rsidRPr="00C92884">
              <w:rPr>
                <w:rFonts w:ascii="Arial" w:hAnsi="Arial"/>
                <w:sz w:val="20"/>
                <w:szCs w:val="20"/>
              </w:rPr>
              <w:t xml:space="preserve">To ensure that suspected cancer 2-week wait patients are booked within policy guidelines. </w:t>
            </w:r>
          </w:p>
          <w:p w14:paraId="4024E5AE" w14:textId="77777777" w:rsidR="00C92884" w:rsidRPr="00C92884" w:rsidRDefault="00C92884" w:rsidP="00C92884">
            <w:pPr>
              <w:tabs>
                <w:tab w:val="left" w:pos="720"/>
              </w:tabs>
              <w:ind w:left="360"/>
              <w:jc w:val="both"/>
              <w:rPr>
                <w:rFonts w:ascii="Arial" w:hAnsi="Arial"/>
                <w:sz w:val="20"/>
                <w:szCs w:val="20"/>
              </w:rPr>
            </w:pPr>
          </w:p>
          <w:p w14:paraId="628C1129" w14:textId="77777777" w:rsidR="00C92884" w:rsidRPr="00C92884" w:rsidRDefault="00C92884" w:rsidP="00834AC3">
            <w:pPr>
              <w:numPr>
                <w:ilvl w:val="0"/>
                <w:numId w:val="21"/>
              </w:numPr>
              <w:tabs>
                <w:tab w:val="left" w:pos="720"/>
              </w:tabs>
              <w:jc w:val="both"/>
              <w:rPr>
                <w:rFonts w:ascii="Arial" w:hAnsi="Arial"/>
                <w:sz w:val="20"/>
                <w:szCs w:val="20"/>
              </w:rPr>
            </w:pPr>
            <w:r w:rsidRPr="00C92884">
              <w:rPr>
                <w:rFonts w:ascii="Arial" w:hAnsi="Arial"/>
                <w:sz w:val="20"/>
                <w:szCs w:val="20"/>
              </w:rPr>
              <w:t xml:space="preserve">This post requires concentration when ensuring patients are given an appointment within the national guidelines, as provided on PTL (Patient Target Lists) The post holder must advise </w:t>
            </w:r>
            <w:r w:rsidR="007D2603">
              <w:rPr>
                <w:rFonts w:ascii="Arial" w:hAnsi="Arial"/>
                <w:sz w:val="20"/>
                <w:szCs w:val="20"/>
              </w:rPr>
              <w:t xml:space="preserve">Service Line </w:t>
            </w:r>
            <w:r w:rsidRPr="00C92884">
              <w:rPr>
                <w:rFonts w:ascii="Arial" w:hAnsi="Arial"/>
                <w:sz w:val="20"/>
                <w:szCs w:val="20"/>
              </w:rPr>
              <w:t xml:space="preserve">or </w:t>
            </w:r>
            <w:r w:rsidR="007D2603">
              <w:rPr>
                <w:rFonts w:ascii="Arial" w:hAnsi="Arial"/>
                <w:sz w:val="20"/>
                <w:szCs w:val="20"/>
              </w:rPr>
              <w:t xml:space="preserve">Specialty Coordinator </w:t>
            </w:r>
            <w:r w:rsidRPr="00C92884">
              <w:rPr>
                <w:rFonts w:ascii="Arial" w:hAnsi="Arial"/>
                <w:sz w:val="20"/>
                <w:szCs w:val="20"/>
              </w:rPr>
              <w:t xml:space="preserve">if the clinic capacity is insufficient to accommodate number of appointments required and ensure </w:t>
            </w:r>
            <w:r w:rsidR="007D2603">
              <w:rPr>
                <w:rFonts w:ascii="Arial" w:hAnsi="Arial"/>
                <w:sz w:val="20"/>
                <w:szCs w:val="20"/>
              </w:rPr>
              <w:t xml:space="preserve">individuals are </w:t>
            </w:r>
            <w:r w:rsidRPr="00C92884">
              <w:rPr>
                <w:rFonts w:ascii="Arial" w:hAnsi="Arial"/>
                <w:sz w:val="20"/>
                <w:szCs w:val="20"/>
              </w:rPr>
              <w:t xml:space="preserve">kept informed.   </w:t>
            </w:r>
          </w:p>
          <w:p w14:paraId="327B40A4" w14:textId="77777777" w:rsidR="00C92884" w:rsidRPr="00C92884" w:rsidRDefault="00C92884" w:rsidP="00C92884">
            <w:pPr>
              <w:tabs>
                <w:tab w:val="left" w:pos="720"/>
              </w:tabs>
              <w:jc w:val="both"/>
              <w:rPr>
                <w:rFonts w:ascii="Arial" w:hAnsi="Arial"/>
                <w:sz w:val="20"/>
                <w:szCs w:val="20"/>
              </w:rPr>
            </w:pPr>
          </w:p>
          <w:p w14:paraId="3D6B98E3" w14:textId="77777777" w:rsidR="00C92884" w:rsidRPr="00C92884" w:rsidRDefault="00C92884" w:rsidP="00834AC3">
            <w:pPr>
              <w:numPr>
                <w:ilvl w:val="0"/>
                <w:numId w:val="21"/>
              </w:numPr>
              <w:jc w:val="both"/>
              <w:rPr>
                <w:rFonts w:ascii="Arial" w:hAnsi="Arial"/>
                <w:sz w:val="20"/>
                <w:szCs w:val="20"/>
              </w:rPr>
            </w:pPr>
            <w:r w:rsidRPr="00C92884">
              <w:rPr>
                <w:rFonts w:ascii="Arial" w:hAnsi="Arial"/>
                <w:sz w:val="20"/>
                <w:szCs w:val="20"/>
              </w:rPr>
              <w:t>To ensure that patients are given sufficient notification of appointment, as set out in waiting list policies.</w:t>
            </w:r>
          </w:p>
          <w:p w14:paraId="63D516FA" w14:textId="77777777" w:rsidR="00C92884" w:rsidRPr="00C92884" w:rsidRDefault="00C92884" w:rsidP="00C92884">
            <w:pPr>
              <w:numPr>
                <w:ilvl w:val="12"/>
                <w:numId w:val="0"/>
              </w:numPr>
              <w:jc w:val="both"/>
              <w:rPr>
                <w:rFonts w:ascii="Arial" w:hAnsi="Arial"/>
                <w:sz w:val="20"/>
                <w:szCs w:val="20"/>
              </w:rPr>
            </w:pPr>
          </w:p>
          <w:p w14:paraId="00DF5ED9" w14:textId="77777777" w:rsidR="00C92884" w:rsidRPr="00C92884" w:rsidRDefault="00C92884" w:rsidP="00834AC3">
            <w:pPr>
              <w:numPr>
                <w:ilvl w:val="0"/>
                <w:numId w:val="21"/>
              </w:numPr>
              <w:tabs>
                <w:tab w:val="left" w:pos="720"/>
              </w:tabs>
              <w:jc w:val="both"/>
              <w:rPr>
                <w:rFonts w:ascii="Arial" w:hAnsi="Arial"/>
                <w:sz w:val="20"/>
                <w:szCs w:val="20"/>
              </w:rPr>
            </w:pPr>
            <w:r w:rsidRPr="00C92884">
              <w:rPr>
                <w:rFonts w:ascii="Arial" w:hAnsi="Arial"/>
                <w:sz w:val="20"/>
                <w:szCs w:val="20"/>
              </w:rPr>
              <w:t xml:space="preserve">To ensure that all information is entered in a timely and accurate manner, in accordance with the data quality standards and Data Protection Act 1998. </w:t>
            </w:r>
          </w:p>
          <w:p w14:paraId="14465F23" w14:textId="77777777" w:rsidR="00C92884" w:rsidRPr="00C92884" w:rsidRDefault="00C92884" w:rsidP="00C92884">
            <w:pPr>
              <w:tabs>
                <w:tab w:val="left" w:pos="720"/>
              </w:tabs>
              <w:jc w:val="both"/>
              <w:rPr>
                <w:rFonts w:ascii="Arial" w:hAnsi="Arial"/>
                <w:sz w:val="20"/>
                <w:szCs w:val="20"/>
              </w:rPr>
            </w:pPr>
          </w:p>
          <w:p w14:paraId="6ABC6CF3" w14:textId="77777777" w:rsidR="00C92884" w:rsidRPr="00C92884" w:rsidRDefault="00C92884" w:rsidP="00834AC3">
            <w:pPr>
              <w:numPr>
                <w:ilvl w:val="0"/>
                <w:numId w:val="21"/>
              </w:numPr>
              <w:tabs>
                <w:tab w:val="left" w:pos="720"/>
              </w:tabs>
              <w:jc w:val="both"/>
              <w:rPr>
                <w:rFonts w:ascii="Arial" w:hAnsi="Arial"/>
                <w:sz w:val="20"/>
                <w:szCs w:val="20"/>
              </w:rPr>
            </w:pPr>
            <w:r w:rsidRPr="00C92884">
              <w:rPr>
                <w:rFonts w:ascii="Arial" w:hAnsi="Arial"/>
                <w:sz w:val="20"/>
                <w:szCs w:val="20"/>
              </w:rPr>
              <w:t>To ensure that all patients who fail to attend appointments (DNA’s) are managed in accordance with the trust DNA policy.</w:t>
            </w:r>
          </w:p>
          <w:p w14:paraId="59AC8433" w14:textId="77777777" w:rsidR="00C92884" w:rsidRPr="00C92884" w:rsidRDefault="00C92884" w:rsidP="00C92884">
            <w:pPr>
              <w:numPr>
                <w:ilvl w:val="12"/>
                <w:numId w:val="0"/>
              </w:numPr>
              <w:ind w:left="360"/>
              <w:jc w:val="both"/>
              <w:rPr>
                <w:rFonts w:ascii="Arial" w:hAnsi="Arial"/>
                <w:sz w:val="20"/>
                <w:szCs w:val="20"/>
              </w:rPr>
            </w:pPr>
          </w:p>
          <w:p w14:paraId="4A58797C" w14:textId="77777777" w:rsidR="00C92884" w:rsidRPr="00C92884" w:rsidRDefault="00C92884" w:rsidP="00834AC3">
            <w:pPr>
              <w:numPr>
                <w:ilvl w:val="0"/>
                <w:numId w:val="21"/>
              </w:numPr>
              <w:tabs>
                <w:tab w:val="left" w:pos="720"/>
              </w:tabs>
              <w:jc w:val="both"/>
              <w:rPr>
                <w:rFonts w:ascii="Arial" w:hAnsi="Arial"/>
                <w:sz w:val="20"/>
                <w:szCs w:val="20"/>
              </w:rPr>
            </w:pPr>
            <w:r w:rsidRPr="00C92884">
              <w:rPr>
                <w:rFonts w:ascii="Arial" w:hAnsi="Arial"/>
                <w:sz w:val="20"/>
                <w:szCs w:val="20"/>
              </w:rPr>
              <w:t xml:space="preserve">To ensure all new outpatient sessions are partially booked in accordance with specific clinical booking rules and trust policies and where patients cancel their appointment at short notice to endeavour to fill the slot with another patient in order to utilise clinic capacity. </w:t>
            </w:r>
          </w:p>
          <w:p w14:paraId="3F396589" w14:textId="77777777" w:rsidR="00D42600" w:rsidRPr="00C92884" w:rsidRDefault="00D42600" w:rsidP="00313DBF">
            <w:pPr>
              <w:jc w:val="both"/>
              <w:rPr>
                <w:rFonts w:ascii="Arial" w:hAnsi="Arial" w:cs="Arial"/>
                <w:b/>
                <w:bCs/>
                <w:sz w:val="20"/>
                <w:szCs w:val="20"/>
              </w:rPr>
            </w:pPr>
          </w:p>
          <w:p w14:paraId="17F90A4B" w14:textId="77777777" w:rsidR="00C92884" w:rsidRPr="00C92884" w:rsidRDefault="00C92884" w:rsidP="00834AC3">
            <w:pPr>
              <w:numPr>
                <w:ilvl w:val="0"/>
                <w:numId w:val="21"/>
              </w:numPr>
              <w:tabs>
                <w:tab w:val="left" w:pos="720"/>
              </w:tabs>
              <w:jc w:val="both"/>
              <w:rPr>
                <w:rFonts w:ascii="Arial" w:hAnsi="Arial"/>
                <w:sz w:val="20"/>
                <w:szCs w:val="20"/>
              </w:rPr>
            </w:pPr>
            <w:r w:rsidRPr="00C92884">
              <w:rPr>
                <w:rFonts w:ascii="Arial" w:hAnsi="Arial"/>
                <w:sz w:val="20"/>
                <w:szCs w:val="20"/>
              </w:rPr>
              <w:t xml:space="preserve">To ensure that all follow up patients that are on a waiting list are booked in accordance with specific clinical booking rules and trust policies.  Where follow up waiting list has not yet been implemented to ensure that patients are managed and booked according to the clinic profiles. </w:t>
            </w:r>
          </w:p>
          <w:p w14:paraId="480CAAB3" w14:textId="77777777" w:rsidR="00C92884" w:rsidRPr="00C92884" w:rsidRDefault="00C92884" w:rsidP="00C92884">
            <w:pPr>
              <w:numPr>
                <w:ilvl w:val="12"/>
                <w:numId w:val="0"/>
              </w:numPr>
              <w:jc w:val="both"/>
              <w:rPr>
                <w:rFonts w:ascii="Arial" w:hAnsi="Arial"/>
                <w:sz w:val="20"/>
                <w:szCs w:val="20"/>
              </w:rPr>
            </w:pPr>
          </w:p>
          <w:p w14:paraId="28FD6B7F" w14:textId="77777777" w:rsidR="00C92884" w:rsidRPr="00C92884" w:rsidRDefault="00C92884" w:rsidP="00834AC3">
            <w:pPr>
              <w:numPr>
                <w:ilvl w:val="0"/>
                <w:numId w:val="21"/>
              </w:numPr>
              <w:tabs>
                <w:tab w:val="left" w:pos="720"/>
              </w:tabs>
              <w:jc w:val="both"/>
              <w:rPr>
                <w:rFonts w:ascii="Arial" w:hAnsi="Arial"/>
                <w:sz w:val="20"/>
                <w:szCs w:val="20"/>
              </w:rPr>
            </w:pPr>
            <w:r w:rsidRPr="00C92884">
              <w:rPr>
                <w:rFonts w:ascii="Arial" w:hAnsi="Arial"/>
                <w:sz w:val="20"/>
                <w:szCs w:val="20"/>
              </w:rPr>
              <w:t xml:space="preserve">To ensure that all changes to the clinic booking rules have been agreed with </w:t>
            </w:r>
            <w:r w:rsidR="007D2603">
              <w:rPr>
                <w:rFonts w:ascii="Arial" w:hAnsi="Arial"/>
                <w:sz w:val="20"/>
                <w:szCs w:val="20"/>
              </w:rPr>
              <w:t>Service lines.</w:t>
            </w:r>
          </w:p>
          <w:p w14:paraId="1D11B224" w14:textId="77777777" w:rsidR="00C92884" w:rsidRPr="007D2603" w:rsidRDefault="00C92884" w:rsidP="007D2603">
            <w:pPr>
              <w:rPr>
                <w:rFonts w:ascii="Arial" w:hAnsi="Arial"/>
                <w:sz w:val="20"/>
                <w:szCs w:val="20"/>
              </w:rPr>
            </w:pPr>
          </w:p>
          <w:p w14:paraId="4AEBE219" w14:textId="77777777" w:rsidR="00C92884" w:rsidRPr="00C92884" w:rsidRDefault="00C92884" w:rsidP="00834AC3">
            <w:pPr>
              <w:numPr>
                <w:ilvl w:val="0"/>
                <w:numId w:val="21"/>
              </w:numPr>
              <w:tabs>
                <w:tab w:val="left" w:pos="720"/>
              </w:tabs>
              <w:jc w:val="both"/>
              <w:rPr>
                <w:rFonts w:ascii="Arial" w:hAnsi="Arial"/>
                <w:sz w:val="20"/>
                <w:szCs w:val="20"/>
              </w:rPr>
            </w:pPr>
            <w:r w:rsidRPr="00C92884">
              <w:rPr>
                <w:rFonts w:ascii="Arial" w:hAnsi="Arial"/>
                <w:sz w:val="20"/>
                <w:szCs w:val="20"/>
              </w:rPr>
              <w:t xml:space="preserve">Post holders will be given a regular clinic workload, but would be expected to cover irregular clinics as requested by </w:t>
            </w:r>
            <w:r w:rsidR="007D2603">
              <w:rPr>
                <w:rFonts w:ascii="Arial" w:hAnsi="Arial"/>
                <w:sz w:val="20"/>
                <w:szCs w:val="20"/>
              </w:rPr>
              <w:t>Specialty Coordinator</w:t>
            </w:r>
          </w:p>
          <w:p w14:paraId="564DBCD0" w14:textId="77777777" w:rsidR="00C92884" w:rsidRPr="00C92884" w:rsidRDefault="00C92884" w:rsidP="00C92884">
            <w:pPr>
              <w:tabs>
                <w:tab w:val="left" w:pos="720"/>
              </w:tabs>
              <w:jc w:val="both"/>
              <w:rPr>
                <w:rFonts w:ascii="Arial" w:hAnsi="Arial"/>
                <w:sz w:val="20"/>
                <w:szCs w:val="20"/>
              </w:rPr>
            </w:pPr>
          </w:p>
          <w:p w14:paraId="7F514855" w14:textId="77777777" w:rsidR="00C92884" w:rsidRDefault="00C92884" w:rsidP="00834AC3">
            <w:pPr>
              <w:numPr>
                <w:ilvl w:val="0"/>
                <w:numId w:val="21"/>
              </w:numPr>
              <w:tabs>
                <w:tab w:val="left" w:pos="720"/>
              </w:tabs>
              <w:jc w:val="both"/>
              <w:rPr>
                <w:rFonts w:ascii="Arial" w:hAnsi="Arial"/>
                <w:sz w:val="20"/>
                <w:szCs w:val="20"/>
              </w:rPr>
            </w:pPr>
            <w:r>
              <w:rPr>
                <w:rFonts w:ascii="Arial" w:hAnsi="Arial"/>
                <w:sz w:val="20"/>
                <w:szCs w:val="20"/>
              </w:rPr>
              <w:t>To under</w:t>
            </w:r>
            <w:r w:rsidRPr="00C92884">
              <w:rPr>
                <w:rFonts w:ascii="Arial" w:hAnsi="Arial"/>
                <w:sz w:val="20"/>
                <w:szCs w:val="20"/>
              </w:rPr>
              <w:t xml:space="preserve">take other duties within the post holders competence/career development plan as may be necessary from time to time, as determined by </w:t>
            </w:r>
            <w:r w:rsidR="007D2603">
              <w:rPr>
                <w:rFonts w:ascii="Arial" w:hAnsi="Arial"/>
                <w:sz w:val="20"/>
                <w:szCs w:val="20"/>
              </w:rPr>
              <w:t>Specialty Coordinator</w:t>
            </w:r>
          </w:p>
          <w:p w14:paraId="6C50DDBC" w14:textId="77777777" w:rsidR="00834AC3" w:rsidRDefault="00834AC3" w:rsidP="00834AC3">
            <w:pPr>
              <w:pStyle w:val="ListParagraph"/>
              <w:rPr>
                <w:rFonts w:ascii="Arial" w:hAnsi="Arial"/>
                <w:sz w:val="20"/>
                <w:szCs w:val="20"/>
              </w:rPr>
            </w:pPr>
          </w:p>
          <w:p w14:paraId="7557750C" w14:textId="77777777" w:rsidR="00834AC3" w:rsidRPr="00834AC3" w:rsidRDefault="00834AC3" w:rsidP="00834AC3">
            <w:pPr>
              <w:rPr>
                <w:rFonts w:ascii="Arial" w:hAnsi="Arial"/>
                <w:b/>
                <w:sz w:val="20"/>
                <w:szCs w:val="20"/>
                <w:u w:val="single"/>
              </w:rPr>
            </w:pPr>
            <w:r w:rsidRPr="00834AC3">
              <w:rPr>
                <w:rFonts w:ascii="Arial" w:hAnsi="Arial"/>
                <w:b/>
                <w:sz w:val="20"/>
                <w:szCs w:val="20"/>
                <w:u w:val="single"/>
              </w:rPr>
              <w:t>Other Responsibilities</w:t>
            </w:r>
          </w:p>
          <w:p w14:paraId="37324206" w14:textId="77777777" w:rsidR="00834AC3" w:rsidRPr="00C92884" w:rsidRDefault="00834AC3" w:rsidP="00834AC3">
            <w:pPr>
              <w:tabs>
                <w:tab w:val="left" w:pos="720"/>
              </w:tabs>
              <w:jc w:val="both"/>
              <w:rPr>
                <w:rFonts w:ascii="Arial" w:hAnsi="Arial"/>
                <w:sz w:val="20"/>
                <w:szCs w:val="20"/>
              </w:rPr>
            </w:pPr>
          </w:p>
          <w:p w14:paraId="1E1BB2FA" w14:textId="77777777" w:rsidR="00834AC3" w:rsidRPr="007D2603" w:rsidRDefault="00834AC3" w:rsidP="00834AC3">
            <w:pPr>
              <w:pStyle w:val="ListParagraph"/>
              <w:numPr>
                <w:ilvl w:val="3"/>
                <w:numId w:val="21"/>
              </w:numPr>
              <w:tabs>
                <w:tab w:val="left" w:pos="720"/>
              </w:tabs>
              <w:jc w:val="both"/>
              <w:rPr>
                <w:rFonts w:ascii="Arial" w:hAnsi="Arial"/>
                <w:sz w:val="20"/>
                <w:szCs w:val="20"/>
              </w:rPr>
            </w:pPr>
            <w:r w:rsidRPr="007D2603">
              <w:rPr>
                <w:rFonts w:ascii="Arial" w:hAnsi="Arial"/>
                <w:sz w:val="20"/>
                <w:szCs w:val="20"/>
              </w:rPr>
              <w:t>To ensure that a firm understanding is obtained of Trust Waiting List &amp; Access policies and be able to work to this guidance.</w:t>
            </w:r>
          </w:p>
          <w:p w14:paraId="27ADEFA6" w14:textId="77777777" w:rsidR="00834AC3" w:rsidRPr="00C92884" w:rsidRDefault="00834AC3" w:rsidP="00834AC3">
            <w:pPr>
              <w:numPr>
                <w:ilvl w:val="12"/>
                <w:numId w:val="0"/>
              </w:numPr>
              <w:rPr>
                <w:rFonts w:ascii="Arial" w:hAnsi="Arial"/>
                <w:sz w:val="20"/>
                <w:szCs w:val="20"/>
              </w:rPr>
            </w:pPr>
          </w:p>
          <w:p w14:paraId="56CF6A14" w14:textId="77777777" w:rsidR="00834AC3" w:rsidRPr="007D2603" w:rsidRDefault="00834AC3" w:rsidP="00834AC3">
            <w:pPr>
              <w:pStyle w:val="ListParagraph"/>
              <w:numPr>
                <w:ilvl w:val="3"/>
                <w:numId w:val="21"/>
              </w:numPr>
              <w:tabs>
                <w:tab w:val="left" w:pos="720"/>
              </w:tabs>
              <w:rPr>
                <w:rFonts w:ascii="Arial" w:hAnsi="Arial"/>
                <w:sz w:val="20"/>
                <w:szCs w:val="20"/>
              </w:rPr>
            </w:pPr>
            <w:r w:rsidRPr="007D2603">
              <w:rPr>
                <w:rFonts w:ascii="Arial" w:hAnsi="Arial"/>
                <w:sz w:val="20"/>
                <w:szCs w:val="20"/>
              </w:rPr>
              <w:t xml:space="preserve">To ensure that an Individual Performance Review is obtained from the Specialty Coordinator on an annual basis.  </w:t>
            </w:r>
          </w:p>
          <w:p w14:paraId="6E2552A3" w14:textId="77777777" w:rsidR="00834AC3" w:rsidRPr="00721202" w:rsidRDefault="00834AC3" w:rsidP="00834AC3">
            <w:pPr>
              <w:rPr>
                <w:rFonts w:ascii="Arial" w:hAnsi="Arial" w:cs="Arial"/>
                <w:sz w:val="20"/>
                <w:szCs w:val="20"/>
              </w:rPr>
            </w:pPr>
          </w:p>
          <w:p w14:paraId="28E01B19" w14:textId="77777777" w:rsidR="00834AC3" w:rsidRPr="00721202" w:rsidRDefault="00834AC3" w:rsidP="00834AC3">
            <w:pPr>
              <w:pStyle w:val="ListParagraph"/>
              <w:numPr>
                <w:ilvl w:val="3"/>
                <w:numId w:val="21"/>
              </w:numPr>
              <w:tabs>
                <w:tab w:val="left" w:pos="720"/>
              </w:tabs>
              <w:jc w:val="both"/>
              <w:rPr>
                <w:rFonts w:ascii="Arial" w:hAnsi="Arial"/>
                <w:sz w:val="20"/>
                <w:szCs w:val="20"/>
              </w:rPr>
            </w:pPr>
            <w:r w:rsidRPr="00721202">
              <w:rPr>
                <w:rFonts w:ascii="Arial" w:hAnsi="Arial"/>
                <w:sz w:val="20"/>
                <w:szCs w:val="20"/>
              </w:rPr>
              <w:t>To attend meetings with all levels of staff</w:t>
            </w:r>
            <w:r w:rsidR="00BB7998" w:rsidRPr="00721202">
              <w:rPr>
                <w:rFonts w:ascii="Arial" w:hAnsi="Arial"/>
                <w:sz w:val="20"/>
                <w:szCs w:val="20"/>
              </w:rPr>
              <w:t>, including monthly service line meetings when you are required</w:t>
            </w:r>
            <w:r w:rsidRPr="00721202">
              <w:rPr>
                <w:rFonts w:ascii="Arial" w:hAnsi="Arial"/>
                <w:sz w:val="20"/>
                <w:szCs w:val="20"/>
              </w:rPr>
              <w:t xml:space="preserve"> to provide updates and any required changes.</w:t>
            </w:r>
          </w:p>
          <w:p w14:paraId="387C4681" w14:textId="77777777" w:rsidR="00834AC3" w:rsidRPr="00C92884" w:rsidRDefault="00834AC3" w:rsidP="00834AC3">
            <w:pPr>
              <w:numPr>
                <w:ilvl w:val="12"/>
                <w:numId w:val="0"/>
              </w:numPr>
              <w:jc w:val="both"/>
              <w:rPr>
                <w:rFonts w:ascii="Arial" w:hAnsi="Arial"/>
                <w:sz w:val="20"/>
                <w:szCs w:val="20"/>
              </w:rPr>
            </w:pPr>
          </w:p>
          <w:p w14:paraId="12A99417" w14:textId="77777777" w:rsidR="00834AC3" w:rsidRPr="007D2603" w:rsidRDefault="00834AC3" w:rsidP="00834AC3">
            <w:pPr>
              <w:pStyle w:val="ListParagraph"/>
              <w:numPr>
                <w:ilvl w:val="3"/>
                <w:numId w:val="21"/>
              </w:numPr>
              <w:tabs>
                <w:tab w:val="left" w:pos="720"/>
              </w:tabs>
              <w:jc w:val="both"/>
              <w:rPr>
                <w:rFonts w:ascii="Arial" w:hAnsi="Arial"/>
                <w:sz w:val="20"/>
                <w:szCs w:val="20"/>
              </w:rPr>
            </w:pPr>
            <w:r w:rsidRPr="007D2603">
              <w:rPr>
                <w:rFonts w:ascii="Arial" w:hAnsi="Arial"/>
                <w:sz w:val="20"/>
                <w:szCs w:val="20"/>
              </w:rPr>
              <w:t xml:space="preserve">To assist in informal training by showing other members of staff, locums or NVQ students the job as requested. </w:t>
            </w:r>
          </w:p>
          <w:p w14:paraId="0EA2E5F0" w14:textId="77777777" w:rsidR="00834AC3" w:rsidRPr="00C92884" w:rsidRDefault="00834AC3" w:rsidP="00834AC3">
            <w:pPr>
              <w:tabs>
                <w:tab w:val="left" w:pos="720"/>
              </w:tabs>
              <w:ind w:left="360"/>
              <w:jc w:val="both"/>
              <w:rPr>
                <w:rFonts w:ascii="Arial" w:hAnsi="Arial"/>
                <w:sz w:val="20"/>
                <w:szCs w:val="20"/>
              </w:rPr>
            </w:pPr>
          </w:p>
          <w:p w14:paraId="1A5BE8C7" w14:textId="77777777" w:rsidR="00834AC3" w:rsidRPr="007D2603" w:rsidRDefault="00834AC3" w:rsidP="00834AC3">
            <w:pPr>
              <w:pStyle w:val="ListParagraph"/>
              <w:numPr>
                <w:ilvl w:val="3"/>
                <w:numId w:val="21"/>
              </w:numPr>
              <w:tabs>
                <w:tab w:val="left" w:pos="720"/>
              </w:tabs>
              <w:jc w:val="both"/>
              <w:rPr>
                <w:rFonts w:ascii="Arial" w:hAnsi="Arial"/>
                <w:sz w:val="20"/>
                <w:szCs w:val="20"/>
              </w:rPr>
            </w:pPr>
            <w:r w:rsidRPr="007D2603">
              <w:rPr>
                <w:rFonts w:ascii="Arial" w:hAnsi="Arial"/>
                <w:sz w:val="20"/>
                <w:szCs w:val="20"/>
              </w:rPr>
              <w:t>To receive and deal with confidential telephone enquiries from patients and be able to handle patients’ complaints. Patients may be anxious or difficult to communicate with and there may also be language barriers.</w:t>
            </w:r>
          </w:p>
          <w:p w14:paraId="52FDE3CC" w14:textId="77777777" w:rsidR="00834AC3" w:rsidRPr="007D2603" w:rsidRDefault="00834AC3" w:rsidP="00834AC3">
            <w:pPr>
              <w:tabs>
                <w:tab w:val="left" w:pos="720"/>
              </w:tabs>
              <w:jc w:val="both"/>
              <w:rPr>
                <w:rFonts w:ascii="Arial" w:hAnsi="Arial" w:cs="Arial"/>
                <w:sz w:val="18"/>
                <w:szCs w:val="18"/>
              </w:rPr>
            </w:pPr>
          </w:p>
          <w:p w14:paraId="7118EA37" w14:textId="77777777" w:rsidR="00834AC3" w:rsidRDefault="00834AC3" w:rsidP="00834AC3">
            <w:pPr>
              <w:pStyle w:val="ListParagraph"/>
              <w:numPr>
                <w:ilvl w:val="3"/>
                <w:numId w:val="21"/>
              </w:numPr>
              <w:jc w:val="both"/>
              <w:rPr>
                <w:rFonts w:ascii="Arial" w:hAnsi="Arial" w:cs="Arial"/>
                <w:sz w:val="18"/>
                <w:szCs w:val="18"/>
              </w:rPr>
            </w:pPr>
            <w:r w:rsidRPr="007D2603">
              <w:rPr>
                <w:rFonts w:ascii="Arial" w:hAnsi="Arial" w:cs="Arial"/>
                <w:sz w:val="18"/>
                <w:szCs w:val="18"/>
              </w:rPr>
              <w:lastRenderedPageBreak/>
              <w:t xml:space="preserve">To ensure that an individual performance review is obtained from the supervising line manager on an annual basis.  </w:t>
            </w:r>
          </w:p>
          <w:p w14:paraId="63DE2967" w14:textId="77777777" w:rsidR="00834AC3" w:rsidRDefault="00834AC3" w:rsidP="00834AC3">
            <w:pPr>
              <w:pStyle w:val="ListParagraph"/>
              <w:ind w:left="1440"/>
              <w:jc w:val="both"/>
              <w:rPr>
                <w:rFonts w:ascii="Arial" w:hAnsi="Arial" w:cs="Arial"/>
                <w:sz w:val="18"/>
                <w:szCs w:val="18"/>
              </w:rPr>
            </w:pPr>
          </w:p>
          <w:p w14:paraId="5CE74422" w14:textId="77777777" w:rsidR="00834AC3" w:rsidRPr="007D2603" w:rsidRDefault="00834AC3" w:rsidP="00834AC3">
            <w:pPr>
              <w:pStyle w:val="ListParagraph"/>
              <w:numPr>
                <w:ilvl w:val="0"/>
                <w:numId w:val="21"/>
              </w:numPr>
              <w:jc w:val="both"/>
              <w:rPr>
                <w:rFonts w:ascii="Arial" w:hAnsi="Arial" w:cs="Arial"/>
                <w:sz w:val="18"/>
                <w:szCs w:val="18"/>
              </w:rPr>
            </w:pPr>
            <w:r w:rsidRPr="007D2603">
              <w:rPr>
                <w:rFonts w:ascii="Arial" w:hAnsi="Arial" w:cs="Arial"/>
                <w:sz w:val="18"/>
                <w:szCs w:val="18"/>
              </w:rPr>
              <w:t>The post holder would be trained on the job through a combination of instruction and practice and by attending Patient Case note, Information Governance and iPM training.</w:t>
            </w:r>
          </w:p>
          <w:p w14:paraId="2F2DC5E3" w14:textId="77777777" w:rsidR="00834AC3" w:rsidRPr="007D2603" w:rsidRDefault="00834AC3" w:rsidP="00834AC3">
            <w:pPr>
              <w:ind w:left="360"/>
              <w:jc w:val="both"/>
              <w:rPr>
                <w:rFonts w:ascii="Arial" w:hAnsi="Arial" w:cs="Arial"/>
                <w:sz w:val="18"/>
                <w:szCs w:val="18"/>
              </w:rPr>
            </w:pPr>
          </w:p>
          <w:p w14:paraId="0A0D60C5" w14:textId="77777777" w:rsidR="00834AC3" w:rsidRPr="007D2603" w:rsidRDefault="00834AC3" w:rsidP="00834AC3">
            <w:pPr>
              <w:numPr>
                <w:ilvl w:val="0"/>
                <w:numId w:val="21"/>
              </w:numPr>
              <w:jc w:val="both"/>
              <w:rPr>
                <w:rFonts w:ascii="Arial" w:hAnsi="Arial" w:cs="Arial"/>
                <w:sz w:val="18"/>
                <w:szCs w:val="18"/>
              </w:rPr>
            </w:pPr>
            <w:r w:rsidRPr="007D2603">
              <w:rPr>
                <w:rFonts w:ascii="Arial" w:hAnsi="Arial" w:cs="Arial"/>
                <w:sz w:val="18"/>
                <w:szCs w:val="18"/>
              </w:rPr>
              <w:t>To ensure that a clear understanding is obtained surrounding data quality and data protection and be able to work to this guidance.</w:t>
            </w:r>
          </w:p>
          <w:p w14:paraId="3E462E19" w14:textId="77777777" w:rsidR="00834AC3" w:rsidRPr="007D2603" w:rsidRDefault="00834AC3" w:rsidP="00834AC3">
            <w:pPr>
              <w:tabs>
                <w:tab w:val="left" w:pos="720"/>
              </w:tabs>
              <w:jc w:val="both"/>
              <w:rPr>
                <w:rFonts w:ascii="Arial" w:hAnsi="Arial" w:cs="Arial"/>
                <w:sz w:val="18"/>
                <w:szCs w:val="18"/>
              </w:rPr>
            </w:pPr>
          </w:p>
          <w:p w14:paraId="25634854" w14:textId="77777777" w:rsidR="00834AC3" w:rsidRPr="007D2603" w:rsidRDefault="00834AC3" w:rsidP="00834AC3">
            <w:pPr>
              <w:numPr>
                <w:ilvl w:val="0"/>
                <w:numId w:val="21"/>
              </w:numPr>
              <w:jc w:val="both"/>
              <w:rPr>
                <w:rFonts w:ascii="Arial" w:hAnsi="Arial" w:cs="Arial"/>
                <w:sz w:val="18"/>
                <w:szCs w:val="18"/>
              </w:rPr>
            </w:pPr>
            <w:r w:rsidRPr="007D2603">
              <w:rPr>
                <w:rFonts w:ascii="Arial" w:hAnsi="Arial" w:cs="Arial"/>
                <w:sz w:val="18"/>
                <w:szCs w:val="18"/>
              </w:rPr>
              <w:t>To follow the correct procedure as outlined in the appropriate APN when identifying a patient with an alert on iPM.</w:t>
            </w:r>
          </w:p>
          <w:p w14:paraId="6CDA90C9" w14:textId="77777777" w:rsidR="00834AC3" w:rsidRPr="007D2603" w:rsidRDefault="00834AC3" w:rsidP="00834AC3">
            <w:pPr>
              <w:tabs>
                <w:tab w:val="left" w:pos="720"/>
              </w:tabs>
              <w:jc w:val="both"/>
              <w:rPr>
                <w:rFonts w:ascii="Arial" w:hAnsi="Arial" w:cs="Arial"/>
                <w:sz w:val="18"/>
                <w:szCs w:val="18"/>
              </w:rPr>
            </w:pPr>
          </w:p>
          <w:p w14:paraId="17F159CC" w14:textId="77777777" w:rsidR="00834AC3" w:rsidRPr="007D2603" w:rsidRDefault="00834AC3" w:rsidP="00834AC3">
            <w:pPr>
              <w:numPr>
                <w:ilvl w:val="0"/>
                <w:numId w:val="21"/>
              </w:numPr>
              <w:jc w:val="both"/>
              <w:rPr>
                <w:rFonts w:ascii="Arial" w:hAnsi="Arial" w:cs="Arial"/>
                <w:sz w:val="18"/>
                <w:szCs w:val="18"/>
              </w:rPr>
            </w:pPr>
            <w:r w:rsidRPr="007D2603">
              <w:rPr>
                <w:rFonts w:ascii="Arial" w:hAnsi="Arial" w:cs="Arial"/>
                <w:sz w:val="18"/>
                <w:szCs w:val="18"/>
              </w:rPr>
              <w:t>To ensure that the Patient Document Tracing (PDT) system is kept up to date with the movement of patient case notes both into and out of the department.</w:t>
            </w:r>
          </w:p>
          <w:p w14:paraId="210E9471" w14:textId="77777777" w:rsidR="00834AC3" w:rsidRPr="007D2603" w:rsidRDefault="00834AC3" w:rsidP="00834AC3">
            <w:pPr>
              <w:tabs>
                <w:tab w:val="left" w:pos="720"/>
              </w:tabs>
              <w:jc w:val="both"/>
              <w:rPr>
                <w:rFonts w:ascii="Arial" w:hAnsi="Arial" w:cs="Arial"/>
                <w:sz w:val="18"/>
                <w:szCs w:val="18"/>
              </w:rPr>
            </w:pPr>
          </w:p>
          <w:p w14:paraId="476188C5" w14:textId="77777777" w:rsidR="00834AC3" w:rsidRPr="00834AC3" w:rsidRDefault="00834AC3" w:rsidP="00834AC3">
            <w:pPr>
              <w:numPr>
                <w:ilvl w:val="0"/>
                <w:numId w:val="21"/>
              </w:numPr>
              <w:jc w:val="both"/>
              <w:rPr>
                <w:rFonts w:ascii="Arial" w:hAnsi="Arial" w:cs="Arial"/>
                <w:sz w:val="18"/>
                <w:szCs w:val="18"/>
              </w:rPr>
            </w:pPr>
            <w:r w:rsidRPr="007D2603">
              <w:rPr>
                <w:rFonts w:ascii="Arial" w:hAnsi="Arial" w:cs="Arial"/>
                <w:sz w:val="18"/>
                <w:szCs w:val="18"/>
              </w:rPr>
              <w:t xml:space="preserve">To follow Trust procedures for the requesting of patient case notes in time to ensure adequate preparation. Once received organising contents of the patient case notes to comply with the Trust standard filing format. </w:t>
            </w:r>
          </w:p>
          <w:p w14:paraId="03C8BF9E" w14:textId="77777777" w:rsidR="00834AC3" w:rsidRPr="007D2603" w:rsidRDefault="00834AC3" w:rsidP="00834AC3">
            <w:pPr>
              <w:numPr>
                <w:ilvl w:val="12"/>
                <w:numId w:val="0"/>
              </w:numPr>
              <w:tabs>
                <w:tab w:val="left" w:pos="720"/>
              </w:tabs>
              <w:jc w:val="both"/>
              <w:rPr>
                <w:rFonts w:ascii="Arial" w:hAnsi="Arial" w:cs="Arial"/>
                <w:sz w:val="18"/>
                <w:szCs w:val="18"/>
              </w:rPr>
            </w:pPr>
          </w:p>
          <w:p w14:paraId="476BBFE7" w14:textId="77777777" w:rsidR="00834AC3" w:rsidRPr="007D2603" w:rsidRDefault="00834AC3" w:rsidP="00834AC3">
            <w:pPr>
              <w:numPr>
                <w:ilvl w:val="0"/>
                <w:numId w:val="21"/>
              </w:numPr>
              <w:tabs>
                <w:tab w:val="left" w:pos="540"/>
              </w:tabs>
              <w:jc w:val="both"/>
              <w:rPr>
                <w:rFonts w:ascii="Arial" w:hAnsi="Arial" w:cs="Arial"/>
                <w:sz w:val="18"/>
                <w:szCs w:val="18"/>
              </w:rPr>
            </w:pPr>
            <w:r w:rsidRPr="007D2603">
              <w:rPr>
                <w:rFonts w:ascii="Arial" w:hAnsi="Arial" w:cs="Arial"/>
                <w:sz w:val="18"/>
                <w:szCs w:val="18"/>
              </w:rPr>
              <w:t xml:space="preserve">   To action any post, telephone, e-mail or written requests for patient case notes promptly from other areas/hospitals.</w:t>
            </w:r>
          </w:p>
          <w:p w14:paraId="0BADE0E8" w14:textId="77777777" w:rsidR="00834AC3" w:rsidRPr="007D2603" w:rsidRDefault="00834AC3" w:rsidP="00834AC3">
            <w:pPr>
              <w:tabs>
                <w:tab w:val="left" w:pos="540"/>
              </w:tabs>
              <w:jc w:val="both"/>
              <w:rPr>
                <w:rFonts w:ascii="Arial" w:hAnsi="Arial" w:cs="Arial"/>
                <w:sz w:val="18"/>
                <w:szCs w:val="18"/>
              </w:rPr>
            </w:pPr>
          </w:p>
          <w:p w14:paraId="2899CB8C" w14:textId="77777777" w:rsidR="00834AC3" w:rsidRDefault="00834AC3" w:rsidP="00834AC3">
            <w:pPr>
              <w:numPr>
                <w:ilvl w:val="0"/>
                <w:numId w:val="21"/>
              </w:numPr>
              <w:tabs>
                <w:tab w:val="left" w:pos="540"/>
              </w:tabs>
              <w:jc w:val="both"/>
              <w:rPr>
                <w:rFonts w:ascii="Arial" w:hAnsi="Arial" w:cs="Arial"/>
                <w:sz w:val="18"/>
                <w:szCs w:val="18"/>
              </w:rPr>
            </w:pPr>
            <w:r w:rsidRPr="007D2603">
              <w:rPr>
                <w:rFonts w:ascii="Arial" w:hAnsi="Arial" w:cs="Arial"/>
                <w:sz w:val="18"/>
                <w:szCs w:val="18"/>
              </w:rPr>
              <w:t xml:space="preserve">   It is everyone’s responsibility to ensure that any loose filing is placed in the appropriate section of the patient case notes and to repair any damaged case notes.</w:t>
            </w:r>
          </w:p>
          <w:p w14:paraId="2F22743B" w14:textId="77777777" w:rsidR="00BB7998" w:rsidRPr="00721202" w:rsidRDefault="00BB7998" w:rsidP="00BB7998">
            <w:pPr>
              <w:pStyle w:val="ListParagraph"/>
              <w:rPr>
                <w:rFonts w:ascii="Arial" w:hAnsi="Arial" w:cs="Arial"/>
                <w:sz w:val="18"/>
                <w:szCs w:val="18"/>
              </w:rPr>
            </w:pPr>
          </w:p>
          <w:p w14:paraId="57D1C204" w14:textId="77777777" w:rsidR="00BB7998" w:rsidRPr="00721202" w:rsidRDefault="00BB7998" w:rsidP="00834AC3">
            <w:pPr>
              <w:numPr>
                <w:ilvl w:val="0"/>
                <w:numId w:val="21"/>
              </w:numPr>
              <w:tabs>
                <w:tab w:val="left" w:pos="540"/>
              </w:tabs>
              <w:jc w:val="both"/>
              <w:rPr>
                <w:rFonts w:ascii="Arial" w:hAnsi="Arial" w:cs="Arial"/>
                <w:sz w:val="18"/>
                <w:szCs w:val="18"/>
              </w:rPr>
            </w:pPr>
            <w:r w:rsidRPr="00721202">
              <w:rPr>
                <w:rFonts w:ascii="Arial" w:hAnsi="Arial" w:cs="Arial"/>
                <w:sz w:val="18"/>
                <w:szCs w:val="18"/>
              </w:rPr>
              <w:t>Action Data Quality reports that are sent out by Specialty Coordinator weekly.</w:t>
            </w:r>
          </w:p>
          <w:p w14:paraId="250CF157" w14:textId="77777777" w:rsidR="00D42600" w:rsidRDefault="00D42600" w:rsidP="00313DBF">
            <w:pPr>
              <w:pStyle w:val="BodyText"/>
              <w:jc w:val="left"/>
              <w:rPr>
                <w:b/>
                <w:bCs/>
                <w:sz w:val="18"/>
              </w:rPr>
            </w:pPr>
          </w:p>
          <w:p w14:paraId="7C9360EE" w14:textId="77777777" w:rsidR="00D42600" w:rsidRDefault="00D42600" w:rsidP="00313DBF">
            <w:pPr>
              <w:pStyle w:val="BodyText"/>
              <w:jc w:val="left"/>
              <w:rPr>
                <w:b/>
                <w:bCs/>
                <w:sz w:val="18"/>
              </w:rPr>
            </w:pPr>
          </w:p>
          <w:p w14:paraId="3CFA91DB" w14:textId="77777777" w:rsidR="00D42600" w:rsidRDefault="00D42600" w:rsidP="00313DBF">
            <w:pPr>
              <w:pStyle w:val="BodyText"/>
              <w:jc w:val="left"/>
              <w:rPr>
                <w:b/>
                <w:bCs/>
                <w:sz w:val="18"/>
              </w:rPr>
            </w:pPr>
            <w:r>
              <w:rPr>
                <w:b/>
                <w:bCs/>
                <w:sz w:val="18"/>
              </w:rPr>
              <w:t>COMMUNICATIONS &amp; WORKING RELATIONSHIPS</w:t>
            </w:r>
          </w:p>
          <w:p w14:paraId="73BA6116" w14:textId="77777777" w:rsidR="00C92884" w:rsidRPr="00C92884" w:rsidRDefault="00C92884" w:rsidP="00C92884"/>
          <w:p w14:paraId="502B83B9" w14:textId="77777777" w:rsidR="00C92884" w:rsidRDefault="00C92884" w:rsidP="00834AC3">
            <w:pPr>
              <w:pStyle w:val="ListParagraph"/>
              <w:numPr>
                <w:ilvl w:val="3"/>
                <w:numId w:val="21"/>
              </w:numPr>
              <w:rPr>
                <w:rFonts w:ascii="Arial" w:hAnsi="Arial" w:cs="Arial"/>
                <w:sz w:val="20"/>
                <w:szCs w:val="20"/>
              </w:rPr>
            </w:pPr>
            <w:r w:rsidRPr="00C92884">
              <w:rPr>
                <w:rFonts w:ascii="Arial" w:hAnsi="Arial" w:cs="Arial"/>
                <w:sz w:val="20"/>
                <w:szCs w:val="20"/>
              </w:rPr>
              <w:t xml:space="preserve">This position requires empathy and tact when dealing with patients that may be angry or upset regarding their appointment.  </w:t>
            </w:r>
          </w:p>
          <w:p w14:paraId="30693E6E" w14:textId="77777777" w:rsidR="00C92884" w:rsidRDefault="00C92884" w:rsidP="00C92884">
            <w:pPr>
              <w:pStyle w:val="ListParagraph"/>
              <w:ind w:left="1440"/>
              <w:rPr>
                <w:rFonts w:ascii="Arial" w:hAnsi="Arial" w:cs="Arial"/>
                <w:sz w:val="20"/>
                <w:szCs w:val="20"/>
              </w:rPr>
            </w:pPr>
          </w:p>
          <w:p w14:paraId="508CBCDB" w14:textId="77777777" w:rsidR="00C92884" w:rsidRPr="00C92884" w:rsidRDefault="00C92884" w:rsidP="00834AC3">
            <w:pPr>
              <w:pStyle w:val="ListParagraph"/>
              <w:numPr>
                <w:ilvl w:val="3"/>
                <w:numId w:val="21"/>
              </w:numPr>
              <w:rPr>
                <w:rFonts w:ascii="Arial" w:hAnsi="Arial" w:cs="Arial"/>
                <w:sz w:val="20"/>
                <w:szCs w:val="20"/>
              </w:rPr>
            </w:pPr>
            <w:r w:rsidRPr="00C92884">
              <w:rPr>
                <w:rFonts w:ascii="Arial" w:hAnsi="Arial"/>
                <w:sz w:val="20"/>
                <w:szCs w:val="20"/>
              </w:rPr>
              <w:t>To ensure that a good relationship is maintained with all departments throughout the hospital and an ability to communicate with staff at all levels.  In particular a good relationship is maintained with</w:t>
            </w:r>
            <w:r w:rsidR="007D2603">
              <w:rPr>
                <w:rFonts w:ascii="Arial" w:hAnsi="Arial"/>
                <w:sz w:val="20"/>
                <w:szCs w:val="20"/>
              </w:rPr>
              <w:t xml:space="preserve"> colleagues within their own service line</w:t>
            </w:r>
            <w:r w:rsidRPr="00C92884">
              <w:rPr>
                <w:rFonts w:ascii="Arial" w:hAnsi="Arial"/>
                <w:sz w:val="20"/>
                <w:szCs w:val="20"/>
              </w:rPr>
              <w:t xml:space="preserve">.  </w:t>
            </w:r>
          </w:p>
          <w:p w14:paraId="4235EE8E" w14:textId="77777777" w:rsidR="00C92884" w:rsidRPr="00C92884" w:rsidRDefault="00C92884" w:rsidP="00C92884">
            <w:pPr>
              <w:rPr>
                <w:rFonts w:ascii="Arial" w:hAnsi="Arial" w:cs="Arial"/>
                <w:sz w:val="20"/>
                <w:szCs w:val="20"/>
              </w:rPr>
            </w:pPr>
          </w:p>
          <w:p w14:paraId="2A0DA4FD" w14:textId="77777777" w:rsidR="00C92884" w:rsidRPr="007D2603" w:rsidRDefault="00C92884" w:rsidP="00834AC3">
            <w:pPr>
              <w:pStyle w:val="ListParagraph"/>
              <w:numPr>
                <w:ilvl w:val="3"/>
                <w:numId w:val="21"/>
              </w:numPr>
              <w:rPr>
                <w:rFonts w:ascii="Arial" w:hAnsi="Arial" w:cs="Arial"/>
                <w:sz w:val="20"/>
                <w:szCs w:val="20"/>
              </w:rPr>
            </w:pPr>
            <w:r w:rsidRPr="00C92884">
              <w:rPr>
                <w:rFonts w:ascii="Arial" w:hAnsi="Arial"/>
                <w:sz w:val="20"/>
                <w:szCs w:val="20"/>
              </w:rPr>
              <w:t>Work collaboratively within a team and participate in the induction of locum, NVQ and new staff to policies and routine.</w:t>
            </w:r>
          </w:p>
          <w:p w14:paraId="687F4ADC" w14:textId="77777777" w:rsidR="007D2603" w:rsidRPr="007D2603" w:rsidRDefault="007D2603" w:rsidP="007D2603">
            <w:pPr>
              <w:pStyle w:val="ListParagraph"/>
              <w:rPr>
                <w:rFonts w:ascii="Arial" w:hAnsi="Arial" w:cs="Arial"/>
                <w:sz w:val="20"/>
                <w:szCs w:val="20"/>
              </w:rPr>
            </w:pPr>
          </w:p>
          <w:p w14:paraId="7667C8AA" w14:textId="77777777" w:rsidR="007D2603" w:rsidRDefault="007D2603" w:rsidP="00834AC3">
            <w:pPr>
              <w:pStyle w:val="ListParagraph"/>
              <w:numPr>
                <w:ilvl w:val="3"/>
                <w:numId w:val="21"/>
              </w:numPr>
              <w:rPr>
                <w:rFonts w:ascii="Arial" w:hAnsi="Arial" w:cs="Arial"/>
                <w:sz w:val="20"/>
                <w:szCs w:val="20"/>
              </w:rPr>
            </w:pPr>
            <w:r w:rsidRPr="007D2603">
              <w:rPr>
                <w:rFonts w:ascii="Arial" w:hAnsi="Arial" w:cs="Arial"/>
                <w:sz w:val="20"/>
                <w:szCs w:val="20"/>
              </w:rPr>
              <w:t>This post will come into contact with a wide variety of staff throughout the hospital and would need to maintain a courteous polite manner and possess good persuasive skills.</w:t>
            </w:r>
          </w:p>
          <w:p w14:paraId="068A0D6F" w14:textId="77777777" w:rsidR="007D2603" w:rsidRPr="007D2603" w:rsidRDefault="007D2603" w:rsidP="007D2603">
            <w:pPr>
              <w:pStyle w:val="ListParagraph"/>
              <w:rPr>
                <w:rFonts w:ascii="Arial" w:hAnsi="Arial" w:cs="Arial"/>
                <w:sz w:val="20"/>
                <w:szCs w:val="20"/>
              </w:rPr>
            </w:pPr>
          </w:p>
          <w:p w14:paraId="79320F8C" w14:textId="77777777" w:rsidR="007D2603" w:rsidRDefault="007D2603" w:rsidP="00834AC3">
            <w:pPr>
              <w:pStyle w:val="ListParagraph"/>
              <w:numPr>
                <w:ilvl w:val="3"/>
                <w:numId w:val="21"/>
              </w:numPr>
              <w:rPr>
                <w:rFonts w:ascii="Arial" w:hAnsi="Arial" w:cs="Arial"/>
                <w:sz w:val="20"/>
                <w:szCs w:val="20"/>
              </w:rPr>
            </w:pPr>
            <w:r w:rsidRPr="007D2603">
              <w:rPr>
                <w:rFonts w:ascii="Arial" w:hAnsi="Arial" w:cs="Arial"/>
                <w:sz w:val="20"/>
                <w:szCs w:val="20"/>
              </w:rPr>
              <w:t>To ensure that a close working relationship is maintained with Outpatient departments, secretaries, Central Records, Appointments staff and other outside agencies.</w:t>
            </w:r>
          </w:p>
          <w:p w14:paraId="108B5EDB" w14:textId="77777777" w:rsidR="007D2603" w:rsidRPr="007D2603" w:rsidRDefault="007D2603" w:rsidP="007D2603">
            <w:pPr>
              <w:pStyle w:val="ListParagraph"/>
              <w:rPr>
                <w:rFonts w:ascii="Arial" w:hAnsi="Arial" w:cs="Arial"/>
                <w:sz w:val="20"/>
                <w:szCs w:val="20"/>
              </w:rPr>
            </w:pPr>
          </w:p>
          <w:p w14:paraId="4DC2A7BD" w14:textId="77777777" w:rsidR="00C92884" w:rsidRDefault="007D2603" w:rsidP="00834AC3">
            <w:pPr>
              <w:pStyle w:val="ListParagraph"/>
              <w:numPr>
                <w:ilvl w:val="3"/>
                <w:numId w:val="21"/>
              </w:numPr>
              <w:rPr>
                <w:rFonts w:ascii="Arial" w:hAnsi="Arial" w:cs="Arial"/>
                <w:sz w:val="20"/>
                <w:szCs w:val="20"/>
              </w:rPr>
            </w:pPr>
            <w:r w:rsidRPr="007D2603">
              <w:rPr>
                <w:rFonts w:ascii="Arial" w:hAnsi="Arial" w:cs="Arial"/>
                <w:sz w:val="20"/>
                <w:szCs w:val="20"/>
              </w:rPr>
              <w:t>To be an effective communicator both face to face and using the telephone.</w:t>
            </w:r>
          </w:p>
          <w:p w14:paraId="3FA9CFA2" w14:textId="77777777" w:rsidR="00BB7998" w:rsidRPr="00721202" w:rsidRDefault="00BB7998" w:rsidP="00BB7998">
            <w:pPr>
              <w:pStyle w:val="ListParagraph"/>
              <w:rPr>
                <w:rFonts w:ascii="Arial" w:hAnsi="Arial" w:cs="Arial"/>
                <w:sz w:val="20"/>
                <w:szCs w:val="20"/>
              </w:rPr>
            </w:pPr>
          </w:p>
          <w:p w14:paraId="708F48C0" w14:textId="77777777" w:rsidR="00BB7998" w:rsidRPr="00721202" w:rsidRDefault="00BB7998" w:rsidP="00834AC3">
            <w:pPr>
              <w:pStyle w:val="ListParagraph"/>
              <w:numPr>
                <w:ilvl w:val="3"/>
                <w:numId w:val="21"/>
              </w:numPr>
              <w:rPr>
                <w:rFonts w:ascii="Arial" w:hAnsi="Arial" w:cs="Arial"/>
                <w:sz w:val="20"/>
                <w:szCs w:val="20"/>
              </w:rPr>
            </w:pPr>
            <w:r w:rsidRPr="00721202">
              <w:rPr>
                <w:rFonts w:ascii="Arial" w:hAnsi="Arial" w:cs="Arial"/>
                <w:sz w:val="20"/>
                <w:szCs w:val="20"/>
              </w:rPr>
              <w:t>The ability to escalate appropriate situations to Specialty Coordinator or Line Manager where appropriate.</w:t>
            </w:r>
          </w:p>
          <w:p w14:paraId="43E6D1DB" w14:textId="77777777" w:rsidR="007D2603" w:rsidRPr="00721202" w:rsidRDefault="007D2603" w:rsidP="007D2603">
            <w:pPr>
              <w:rPr>
                <w:rFonts w:ascii="Arial" w:hAnsi="Arial" w:cs="Arial"/>
                <w:sz w:val="20"/>
                <w:szCs w:val="20"/>
              </w:rPr>
            </w:pPr>
          </w:p>
          <w:p w14:paraId="090D8BD0" w14:textId="77777777" w:rsidR="00C92884" w:rsidRPr="00721202" w:rsidRDefault="00C92884" w:rsidP="00834AC3">
            <w:pPr>
              <w:pStyle w:val="ListParagraph"/>
              <w:numPr>
                <w:ilvl w:val="3"/>
                <w:numId w:val="21"/>
              </w:numPr>
              <w:rPr>
                <w:rFonts w:ascii="Arial" w:hAnsi="Arial" w:cs="Arial"/>
                <w:sz w:val="20"/>
                <w:szCs w:val="20"/>
              </w:rPr>
            </w:pPr>
            <w:r w:rsidRPr="00721202">
              <w:rPr>
                <w:rFonts w:ascii="Arial" w:hAnsi="Arial"/>
                <w:sz w:val="20"/>
                <w:szCs w:val="20"/>
              </w:rPr>
              <w:t xml:space="preserve">To cover </w:t>
            </w:r>
            <w:proofErr w:type="gramStart"/>
            <w:r w:rsidRPr="00721202">
              <w:rPr>
                <w:rFonts w:ascii="Arial" w:hAnsi="Arial"/>
                <w:sz w:val="20"/>
                <w:szCs w:val="20"/>
              </w:rPr>
              <w:t>colleagues</w:t>
            </w:r>
            <w:proofErr w:type="gramEnd"/>
            <w:r w:rsidRPr="00721202">
              <w:rPr>
                <w:rFonts w:ascii="Arial" w:hAnsi="Arial"/>
                <w:sz w:val="20"/>
                <w:szCs w:val="20"/>
              </w:rPr>
              <w:t xml:space="preserve"> workloads durin</w:t>
            </w:r>
            <w:r w:rsidR="00BB7998" w:rsidRPr="00721202">
              <w:rPr>
                <w:rFonts w:ascii="Arial" w:hAnsi="Arial"/>
                <w:sz w:val="20"/>
                <w:szCs w:val="20"/>
              </w:rPr>
              <w:t>g periods of holiday/sickness, this may include prepping, reception, telephones and PTLs.</w:t>
            </w:r>
          </w:p>
          <w:p w14:paraId="67B96874" w14:textId="77777777" w:rsidR="00C92884" w:rsidRPr="00C92884" w:rsidRDefault="00C92884" w:rsidP="00C92884">
            <w:pPr>
              <w:jc w:val="both"/>
              <w:rPr>
                <w:rFonts w:ascii="Arial" w:hAnsi="Arial"/>
              </w:rPr>
            </w:pPr>
          </w:p>
          <w:p w14:paraId="4EE90554" w14:textId="77777777" w:rsidR="00D42600" w:rsidRDefault="00D42600" w:rsidP="00313DBF">
            <w:pPr>
              <w:pStyle w:val="BodyText"/>
              <w:jc w:val="left"/>
              <w:rPr>
                <w:b/>
                <w:bCs/>
                <w:sz w:val="18"/>
              </w:rPr>
            </w:pPr>
          </w:p>
          <w:p w14:paraId="5C7E4387" w14:textId="77777777" w:rsidR="00D42600" w:rsidRDefault="00D42600" w:rsidP="00313DBF">
            <w:pPr>
              <w:pStyle w:val="BodyText"/>
              <w:jc w:val="left"/>
              <w:rPr>
                <w:b/>
                <w:bCs/>
                <w:sz w:val="18"/>
              </w:rPr>
            </w:pPr>
          </w:p>
          <w:p w14:paraId="72F16DFA" w14:textId="77777777" w:rsidR="00D42600" w:rsidRDefault="00D42600" w:rsidP="00313DBF">
            <w:pPr>
              <w:pStyle w:val="BodyText"/>
              <w:jc w:val="left"/>
              <w:rPr>
                <w:bCs/>
                <w:color w:val="FF0000"/>
                <w:sz w:val="18"/>
              </w:rPr>
            </w:pPr>
            <w:r>
              <w:rPr>
                <w:b/>
                <w:bCs/>
                <w:sz w:val="18"/>
              </w:rPr>
              <w:t>Al</w:t>
            </w:r>
            <w:r w:rsidR="00C92884">
              <w:rPr>
                <w:b/>
                <w:bCs/>
                <w:sz w:val="18"/>
              </w:rPr>
              <w:t>l Job Holders are required to…</w:t>
            </w:r>
          </w:p>
          <w:p w14:paraId="33150B27" w14:textId="77777777" w:rsidR="00D42600" w:rsidRDefault="00D42600" w:rsidP="00313DBF">
            <w:pPr>
              <w:pStyle w:val="BodyText"/>
              <w:jc w:val="left"/>
              <w:rPr>
                <w:sz w:val="20"/>
              </w:rPr>
            </w:pPr>
            <w:r>
              <w:rPr>
                <w:sz w:val="20"/>
              </w:rPr>
              <w:t> </w:t>
            </w:r>
          </w:p>
          <w:p w14:paraId="4959B068" w14:textId="77777777" w:rsidR="00D42600" w:rsidRDefault="00D42600" w:rsidP="00834AC3">
            <w:pPr>
              <w:numPr>
                <w:ilvl w:val="0"/>
                <w:numId w:val="21"/>
              </w:numPr>
              <w:rPr>
                <w:rFonts w:ascii="Arial" w:hAnsi="Arial" w:cs="Arial"/>
                <w:sz w:val="18"/>
                <w:szCs w:val="18"/>
              </w:rPr>
            </w:pPr>
            <w:r>
              <w:rPr>
                <w:rFonts w:ascii="Arial" w:hAnsi="Arial" w:cs="Arial"/>
                <w:sz w:val="18"/>
                <w:szCs w:val="18"/>
              </w:rPr>
              <w:t xml:space="preserve">Work to the Trust values - Put patients first, </w:t>
            </w:r>
            <w:proofErr w:type="gramStart"/>
            <w:r>
              <w:rPr>
                <w:rFonts w:ascii="Arial" w:hAnsi="Arial" w:cs="Arial"/>
                <w:sz w:val="18"/>
                <w:szCs w:val="18"/>
              </w:rPr>
              <w:t>Take</w:t>
            </w:r>
            <w:proofErr w:type="gramEnd"/>
            <w:r>
              <w:rPr>
                <w:rFonts w:ascii="Arial" w:hAnsi="Arial" w:cs="Arial"/>
                <w:sz w:val="18"/>
                <w:szCs w:val="18"/>
              </w:rPr>
              <w:t xml:space="preserve"> ownership, Respect others, Be positive, Listen, learn and improve.</w:t>
            </w:r>
          </w:p>
          <w:p w14:paraId="10D16C70" w14:textId="77777777" w:rsidR="00D42600" w:rsidRDefault="00D42600" w:rsidP="00313DBF">
            <w:pPr>
              <w:rPr>
                <w:rFonts w:ascii="Arial" w:hAnsi="Arial" w:cs="Arial"/>
                <w:sz w:val="18"/>
                <w:szCs w:val="18"/>
              </w:rPr>
            </w:pPr>
          </w:p>
          <w:p w14:paraId="4D39B251" w14:textId="77777777" w:rsidR="00D42600" w:rsidRDefault="00D42600" w:rsidP="00834AC3">
            <w:pPr>
              <w:numPr>
                <w:ilvl w:val="0"/>
                <w:numId w:val="21"/>
              </w:numPr>
              <w:rPr>
                <w:rFonts w:ascii="Arial" w:hAnsi="Arial" w:cs="Arial"/>
                <w:sz w:val="18"/>
                <w:szCs w:val="18"/>
              </w:rPr>
            </w:pPr>
            <w:r>
              <w:rPr>
                <w:rFonts w:ascii="Arial" w:hAnsi="Arial" w:cs="Arial"/>
                <w:sz w:val="18"/>
                <w:szCs w:val="18"/>
              </w:rPr>
              <w:t xml:space="preserve">Adhere to Trust policies and procedures, e.g. Health and Safety at Work, Equal Opportunities etc. </w:t>
            </w:r>
          </w:p>
          <w:p w14:paraId="397ABF05" w14:textId="77777777" w:rsidR="00D42600" w:rsidRDefault="00D42600" w:rsidP="00313DBF">
            <w:pPr>
              <w:ind w:left="360"/>
              <w:rPr>
                <w:rFonts w:ascii="Arial" w:hAnsi="Arial" w:cs="Arial"/>
                <w:sz w:val="18"/>
                <w:szCs w:val="18"/>
              </w:rPr>
            </w:pPr>
            <w:r>
              <w:rPr>
                <w:rFonts w:ascii="Arial" w:hAnsi="Arial" w:cs="Arial"/>
                <w:sz w:val="18"/>
                <w:szCs w:val="18"/>
              </w:rPr>
              <w:t> </w:t>
            </w:r>
          </w:p>
          <w:p w14:paraId="34FEE461" w14:textId="77777777" w:rsidR="00D42600" w:rsidRDefault="00D42600" w:rsidP="00834AC3">
            <w:pPr>
              <w:numPr>
                <w:ilvl w:val="0"/>
                <w:numId w:val="21"/>
              </w:numPr>
              <w:jc w:val="both"/>
              <w:rPr>
                <w:rFonts w:ascii="Arial" w:hAnsi="Arial" w:cs="Arial"/>
                <w:sz w:val="18"/>
                <w:szCs w:val="18"/>
              </w:rPr>
            </w:pPr>
            <w:r>
              <w:rPr>
                <w:rFonts w:ascii="Arial" w:hAnsi="Arial" w:cs="Arial"/>
                <w:sz w:val="18"/>
                <w:szCs w:val="18"/>
              </w:rPr>
              <w:t xml:space="preserve">Maintain personal and professional development to meet the changing demands of the job, participate in appropriate training activities and encourage and support staff development and training. </w:t>
            </w:r>
          </w:p>
          <w:p w14:paraId="318C349B" w14:textId="77777777" w:rsidR="00D42600" w:rsidRDefault="00D42600" w:rsidP="00313DBF">
            <w:pPr>
              <w:ind w:left="360"/>
              <w:jc w:val="both"/>
              <w:rPr>
                <w:rFonts w:ascii="Arial" w:hAnsi="Arial" w:cs="Arial"/>
                <w:sz w:val="18"/>
                <w:szCs w:val="18"/>
              </w:rPr>
            </w:pPr>
          </w:p>
          <w:p w14:paraId="6ACAF034" w14:textId="77777777" w:rsidR="00D42600" w:rsidRDefault="00D42600" w:rsidP="00834AC3">
            <w:pPr>
              <w:numPr>
                <w:ilvl w:val="0"/>
                <w:numId w:val="21"/>
              </w:numPr>
              <w:jc w:val="both"/>
              <w:rPr>
                <w:rFonts w:ascii="Arial" w:hAnsi="Arial" w:cs="Arial"/>
                <w:sz w:val="18"/>
                <w:szCs w:val="18"/>
              </w:rPr>
            </w:pPr>
            <w:r>
              <w:rPr>
                <w:rFonts w:ascii="Arial" w:hAnsi="Arial" w:cs="Arial"/>
                <w:sz w:val="18"/>
                <w:szCs w:val="18"/>
              </w:rPr>
              <w:t xml:space="preserve">Attend statutory, essential and mandatory training.   </w:t>
            </w:r>
          </w:p>
          <w:p w14:paraId="066DE930" w14:textId="77777777" w:rsidR="00D42600" w:rsidRDefault="00D42600" w:rsidP="00313DBF">
            <w:pPr>
              <w:jc w:val="both"/>
              <w:rPr>
                <w:rFonts w:ascii="Arial" w:hAnsi="Arial" w:cs="Arial"/>
                <w:sz w:val="18"/>
                <w:szCs w:val="18"/>
              </w:rPr>
            </w:pPr>
            <w:r>
              <w:rPr>
                <w:rFonts w:ascii="Arial" w:hAnsi="Arial" w:cs="Arial"/>
                <w:sz w:val="18"/>
                <w:szCs w:val="18"/>
              </w:rPr>
              <w:t> </w:t>
            </w:r>
          </w:p>
          <w:p w14:paraId="4197984D" w14:textId="77777777" w:rsidR="00D42600" w:rsidRDefault="00D42600" w:rsidP="00834AC3">
            <w:pPr>
              <w:numPr>
                <w:ilvl w:val="0"/>
                <w:numId w:val="21"/>
              </w:numPr>
              <w:rPr>
                <w:rFonts w:ascii="Arial" w:hAnsi="Arial" w:cs="Arial"/>
                <w:sz w:val="18"/>
                <w:szCs w:val="18"/>
              </w:rPr>
            </w:pPr>
            <w:r>
              <w:rPr>
                <w:rFonts w:ascii="Arial" w:hAnsi="Arial" w:cs="Arial"/>
                <w:sz w:val="18"/>
                <w:szCs w:val="18"/>
              </w:rPr>
              <w:t>Respect the confidentiality of all matters relating to their employment and other members of staff. All members of staff are required to comply with the requirements of the Data Protection Act 1998.</w:t>
            </w:r>
            <w:r>
              <w:rPr>
                <w:sz w:val="18"/>
                <w:szCs w:val="18"/>
              </w:rPr>
              <w:t xml:space="preserve"> </w:t>
            </w:r>
          </w:p>
          <w:p w14:paraId="6FBA8ED9" w14:textId="77777777" w:rsidR="00D42600" w:rsidRDefault="00D42600" w:rsidP="00313DBF">
            <w:pPr>
              <w:ind w:left="360"/>
              <w:rPr>
                <w:rFonts w:ascii="Arial" w:hAnsi="Arial" w:cs="Arial"/>
                <w:sz w:val="18"/>
                <w:szCs w:val="18"/>
              </w:rPr>
            </w:pPr>
            <w:r>
              <w:rPr>
                <w:rFonts w:ascii="Arial" w:hAnsi="Arial" w:cs="Arial"/>
                <w:sz w:val="18"/>
                <w:szCs w:val="18"/>
              </w:rPr>
              <w:t> </w:t>
            </w:r>
          </w:p>
          <w:p w14:paraId="6307029B" w14:textId="77777777" w:rsidR="00D42600" w:rsidRDefault="00D42600" w:rsidP="00834AC3">
            <w:pPr>
              <w:numPr>
                <w:ilvl w:val="0"/>
                <w:numId w:val="21"/>
              </w:numPr>
              <w:rPr>
                <w:rFonts w:ascii="Arial" w:hAnsi="Arial" w:cs="Arial"/>
                <w:sz w:val="18"/>
                <w:szCs w:val="18"/>
              </w:rPr>
            </w:pPr>
            <w:r>
              <w:rPr>
                <w:rFonts w:ascii="Arial" w:hAnsi="Arial" w:cs="Arial"/>
                <w:sz w:val="18"/>
                <w:szCs w:val="18"/>
              </w:rPr>
              <w:t>Comply with the Corporate Governance structure in keeping with the principles and standards set out by the Trust</w:t>
            </w:r>
            <w:r>
              <w:rPr>
                <w:sz w:val="18"/>
                <w:szCs w:val="18"/>
              </w:rPr>
              <w:t>.</w:t>
            </w:r>
          </w:p>
          <w:p w14:paraId="1EFBE42E" w14:textId="77777777" w:rsidR="00D42600" w:rsidRDefault="00D42600" w:rsidP="00313DBF">
            <w:pPr>
              <w:ind w:left="360"/>
              <w:rPr>
                <w:rFonts w:ascii="Arial" w:hAnsi="Arial" w:cs="Arial"/>
                <w:sz w:val="18"/>
                <w:szCs w:val="18"/>
              </w:rPr>
            </w:pPr>
          </w:p>
          <w:p w14:paraId="406D7374" w14:textId="77777777" w:rsidR="00D42600" w:rsidRDefault="00D42600" w:rsidP="00834AC3">
            <w:pPr>
              <w:numPr>
                <w:ilvl w:val="0"/>
                <w:numId w:val="21"/>
              </w:numPr>
              <w:rPr>
                <w:rFonts w:ascii="Arial" w:hAnsi="Arial" w:cs="Arial"/>
                <w:sz w:val="18"/>
                <w:szCs w:val="18"/>
              </w:rPr>
            </w:pPr>
            <w:r>
              <w:rPr>
                <w:rFonts w:ascii="Arial" w:hAnsi="Arial" w:cs="Arial"/>
                <w:sz w:val="18"/>
                <w:szCs w:val="18"/>
              </w:rPr>
              <w:t>Comply with the codes of professional conduct set out by the professional body of which registration is required for the post.</w:t>
            </w:r>
          </w:p>
          <w:p w14:paraId="41F31291" w14:textId="77777777" w:rsidR="00D42600" w:rsidRDefault="00D42600" w:rsidP="00313DBF">
            <w:pPr>
              <w:rPr>
                <w:rFonts w:ascii="Arial" w:hAnsi="Arial" w:cs="Arial"/>
                <w:sz w:val="18"/>
                <w:szCs w:val="18"/>
              </w:rPr>
            </w:pPr>
          </w:p>
          <w:p w14:paraId="251C0DF5" w14:textId="77777777" w:rsidR="00D42600" w:rsidRDefault="00D42600" w:rsidP="00834AC3">
            <w:pPr>
              <w:numPr>
                <w:ilvl w:val="0"/>
                <w:numId w:val="21"/>
              </w:numPr>
              <w:rPr>
                <w:rFonts w:ascii="Arial" w:hAnsi="Arial" w:cs="Arial"/>
                <w:bCs/>
                <w:sz w:val="18"/>
                <w:szCs w:val="18"/>
              </w:rPr>
            </w:pPr>
            <w:r>
              <w:rPr>
                <w:rFonts w:ascii="Arial" w:hAnsi="Arial" w:cs="Arial"/>
                <w:sz w:val="18"/>
                <w:szCs w:val="18"/>
                <w:lang w:eastAsia="en-GB"/>
              </w:rPr>
              <w:t xml:space="preserve">Ensure they are familiar with the Risk Management Framework, follow policies, procedures and safe systems of work, make known any hazards or risks that they identify and take all necessary actions to reduce risk.  </w:t>
            </w:r>
          </w:p>
          <w:p w14:paraId="40503C35" w14:textId="77777777" w:rsidR="00D42600" w:rsidRDefault="00D42600" w:rsidP="00313DBF">
            <w:pPr>
              <w:rPr>
                <w:rFonts w:ascii="Arial" w:hAnsi="Arial" w:cs="Arial"/>
                <w:sz w:val="18"/>
                <w:szCs w:val="18"/>
                <w:lang w:eastAsia="en-GB"/>
              </w:rPr>
            </w:pPr>
          </w:p>
          <w:p w14:paraId="61228CAD" w14:textId="77777777" w:rsidR="00D42600" w:rsidRDefault="00D42600" w:rsidP="00834AC3">
            <w:pPr>
              <w:numPr>
                <w:ilvl w:val="0"/>
                <w:numId w:val="21"/>
              </w:numPr>
              <w:rPr>
                <w:rFonts w:ascii="Arial" w:hAnsi="Arial" w:cs="Arial"/>
                <w:bCs/>
                <w:sz w:val="18"/>
                <w:szCs w:val="18"/>
              </w:rPr>
            </w:pPr>
            <w:r>
              <w:rPr>
                <w:rFonts w:ascii="Arial" w:hAnsi="Arial" w:cs="Arial"/>
                <w:sz w:val="18"/>
                <w:szCs w:val="18"/>
                <w:lang w:eastAsia="en-GB"/>
              </w:rPr>
              <w:t>Ensure the welfare and safety of children within their care. This includes staff who come into contact with children and families in the course of their work as well as those staff who have a specific role with children and families.</w:t>
            </w:r>
          </w:p>
          <w:p w14:paraId="057BB75F" w14:textId="77777777" w:rsidR="00D42600" w:rsidRDefault="00D42600" w:rsidP="00313DBF">
            <w:pPr>
              <w:rPr>
                <w:rFonts w:ascii="Arial" w:hAnsi="Arial" w:cs="Arial"/>
                <w:bCs/>
                <w:sz w:val="18"/>
                <w:szCs w:val="18"/>
              </w:rPr>
            </w:pPr>
          </w:p>
          <w:p w14:paraId="763667EA" w14:textId="77777777" w:rsidR="00D42600" w:rsidRPr="00455422" w:rsidRDefault="00D42600" w:rsidP="00834AC3">
            <w:pPr>
              <w:numPr>
                <w:ilvl w:val="0"/>
                <w:numId w:val="21"/>
              </w:numPr>
              <w:rPr>
                <w:rFonts w:ascii="Arial" w:hAnsi="Arial" w:cs="Arial"/>
                <w:color w:val="000000"/>
                <w:sz w:val="20"/>
                <w:szCs w:val="20"/>
              </w:rPr>
            </w:pPr>
            <w:r w:rsidRPr="00455422">
              <w:rPr>
                <w:rFonts w:ascii="Arial" w:hAnsi="Arial" w:cs="Arial"/>
                <w:color w:val="000000"/>
                <w:sz w:val="18"/>
                <w:szCs w:val="20"/>
              </w:rPr>
              <w:t>Ensure they attend Child Protection training at the appropriate level within the specified time frame.</w:t>
            </w:r>
          </w:p>
          <w:p w14:paraId="203D62E3" w14:textId="77777777" w:rsidR="00D42600" w:rsidRPr="00455422" w:rsidRDefault="00D42600" w:rsidP="00313DBF">
            <w:pPr>
              <w:rPr>
                <w:rFonts w:ascii="Arial" w:hAnsi="Arial" w:cs="Arial"/>
                <w:color w:val="000000"/>
                <w:sz w:val="20"/>
                <w:szCs w:val="20"/>
              </w:rPr>
            </w:pPr>
          </w:p>
          <w:p w14:paraId="6E076113" w14:textId="77777777" w:rsidR="00D42600" w:rsidRPr="00455422" w:rsidRDefault="00D42600" w:rsidP="00834AC3">
            <w:pPr>
              <w:numPr>
                <w:ilvl w:val="0"/>
                <w:numId w:val="21"/>
              </w:numPr>
              <w:rPr>
                <w:rFonts w:ascii="Arial" w:hAnsi="Arial" w:cs="Arial"/>
                <w:color w:val="000000"/>
                <w:sz w:val="20"/>
                <w:szCs w:val="20"/>
              </w:rPr>
            </w:pPr>
            <w:r w:rsidRPr="00455422">
              <w:rPr>
                <w:rFonts w:ascii="Arial" w:hAnsi="Arial" w:cs="Arial"/>
                <w:color w:val="000000"/>
                <w:sz w:val="20"/>
                <w:szCs w:val="20"/>
              </w:rPr>
              <w:t>Staff must comply with Safeguarding Policies and Procedures in order to promote safeguarding and prevent abuse to vulnerable people using Trust services.</w:t>
            </w:r>
          </w:p>
          <w:p w14:paraId="2C24021A" w14:textId="77777777" w:rsidR="00D42600" w:rsidRDefault="00D42600" w:rsidP="00313DBF">
            <w:pPr>
              <w:ind w:left="360"/>
              <w:rPr>
                <w:rFonts w:ascii="Arial" w:hAnsi="Arial" w:cs="Arial"/>
                <w:bCs/>
                <w:sz w:val="18"/>
                <w:szCs w:val="18"/>
              </w:rPr>
            </w:pPr>
          </w:p>
          <w:p w14:paraId="7C715E02" w14:textId="77777777" w:rsidR="00D42600" w:rsidRDefault="00D42600" w:rsidP="00834AC3">
            <w:pPr>
              <w:numPr>
                <w:ilvl w:val="0"/>
                <w:numId w:val="21"/>
              </w:numPr>
              <w:rPr>
                <w:rFonts w:ascii="Arial" w:hAnsi="Arial" w:cs="Arial"/>
                <w:bCs/>
                <w:sz w:val="18"/>
                <w:szCs w:val="18"/>
              </w:rPr>
            </w:pPr>
            <w:r>
              <w:rPr>
                <w:rFonts w:ascii="Arial" w:hAnsi="Arial" w:cs="Arial"/>
                <w:sz w:val="18"/>
                <w:szCs w:val="18"/>
                <w:lang w:eastAsia="en-GB"/>
              </w:rPr>
              <w:t xml:space="preserve">Maintain the prevention and control of infection and fully comply with all current Trust Infection Control policies and procedures. </w:t>
            </w:r>
          </w:p>
          <w:p w14:paraId="24306645" w14:textId="77777777" w:rsidR="00D42600" w:rsidRDefault="00D42600" w:rsidP="00313DBF">
            <w:pPr>
              <w:rPr>
                <w:rFonts w:ascii="Arial" w:hAnsi="Arial" w:cs="Arial"/>
                <w:bCs/>
                <w:sz w:val="18"/>
                <w:szCs w:val="18"/>
              </w:rPr>
            </w:pPr>
          </w:p>
          <w:p w14:paraId="6FD01C23" w14:textId="77777777" w:rsidR="00D42600" w:rsidRDefault="00D42600" w:rsidP="00834AC3">
            <w:pPr>
              <w:numPr>
                <w:ilvl w:val="0"/>
                <w:numId w:val="21"/>
              </w:numPr>
              <w:rPr>
                <w:rFonts w:ascii="Arial" w:hAnsi="Arial" w:cs="Arial"/>
                <w:bCs/>
                <w:sz w:val="18"/>
                <w:szCs w:val="18"/>
              </w:rPr>
            </w:pPr>
            <w:r>
              <w:rPr>
                <w:rFonts w:ascii="Arial" w:hAnsi="Arial" w:cs="Arial"/>
                <w:sz w:val="18"/>
                <w:szCs w:val="18"/>
                <w:lang w:eastAsia="en-GB"/>
              </w:rPr>
              <w:t xml:space="preserve">Take responsibility for any records that they create or use in the course of their duties, in line with the Public Records Act and be aware that any records created by an employee of the NHS are public records and may be subject to both legal and professional obligations. </w:t>
            </w:r>
          </w:p>
          <w:p w14:paraId="1DD457F6" w14:textId="77777777" w:rsidR="00D42600" w:rsidRDefault="00D42600" w:rsidP="00313DBF">
            <w:pPr>
              <w:rPr>
                <w:rFonts w:ascii="Arial" w:hAnsi="Arial" w:cs="Arial"/>
                <w:sz w:val="18"/>
                <w:szCs w:val="18"/>
              </w:rPr>
            </w:pPr>
            <w:r>
              <w:rPr>
                <w:rFonts w:ascii="Arial" w:hAnsi="Arial" w:cs="Arial"/>
                <w:color w:val="0000FF"/>
                <w:sz w:val="20"/>
                <w:szCs w:val="20"/>
              </w:rPr>
              <w:t xml:space="preserve"> </w:t>
            </w:r>
          </w:p>
          <w:p w14:paraId="763F4BE9" w14:textId="77777777" w:rsidR="00D42600" w:rsidRDefault="00D42600" w:rsidP="00313DBF">
            <w:pPr>
              <w:rPr>
                <w:rFonts w:ascii="Arial" w:hAnsi="Arial" w:cs="Arial"/>
                <w:b/>
                <w:sz w:val="18"/>
                <w:szCs w:val="18"/>
              </w:rPr>
            </w:pPr>
            <w:r>
              <w:rPr>
                <w:rFonts w:ascii="Arial" w:hAnsi="Arial" w:cs="Arial"/>
                <w:b/>
                <w:sz w:val="18"/>
                <w:szCs w:val="18"/>
              </w:rPr>
              <w:t>All Managers are responsible for…</w:t>
            </w:r>
          </w:p>
          <w:p w14:paraId="755017C9" w14:textId="77777777" w:rsidR="00D42600" w:rsidRDefault="00D42600" w:rsidP="00313DBF">
            <w:pPr>
              <w:autoSpaceDE w:val="0"/>
              <w:autoSpaceDN w:val="0"/>
              <w:adjustRightInd w:val="0"/>
              <w:rPr>
                <w:rFonts w:ascii="Arial" w:hAnsi="Arial" w:cs="Arial"/>
                <w:sz w:val="18"/>
                <w:szCs w:val="18"/>
                <w:lang w:eastAsia="en-GB"/>
              </w:rPr>
            </w:pPr>
          </w:p>
          <w:p w14:paraId="1CAD7AD3" w14:textId="77777777" w:rsidR="00D42600" w:rsidRDefault="00D42600" w:rsidP="00834AC3">
            <w:pPr>
              <w:numPr>
                <w:ilvl w:val="0"/>
                <w:numId w:val="21"/>
              </w:numPr>
              <w:autoSpaceDE w:val="0"/>
              <w:autoSpaceDN w:val="0"/>
              <w:adjustRightInd w:val="0"/>
              <w:rPr>
                <w:rFonts w:ascii="Arial" w:hAnsi="Arial" w:cs="Arial"/>
                <w:sz w:val="18"/>
                <w:szCs w:val="18"/>
                <w:lang w:eastAsia="en-GB"/>
              </w:rPr>
            </w:pPr>
            <w:r>
              <w:rPr>
                <w:rFonts w:ascii="Arial" w:hAnsi="Arial" w:cs="Arial"/>
                <w:sz w:val="18"/>
                <w:szCs w:val="18"/>
                <w:lang w:eastAsia="en-GB"/>
              </w:rPr>
              <w:t>Assessing risks and implementing the necessary actions to minimise these risks within their sphere of responsibility.  They must also enable staff to attend the relevant statutory and essential training.</w:t>
            </w:r>
          </w:p>
          <w:p w14:paraId="464DAD6B" w14:textId="77777777" w:rsidR="00D42600" w:rsidRDefault="00D42600" w:rsidP="00313DBF">
            <w:pPr>
              <w:autoSpaceDE w:val="0"/>
              <w:autoSpaceDN w:val="0"/>
              <w:adjustRightInd w:val="0"/>
              <w:ind w:left="360"/>
              <w:rPr>
                <w:rFonts w:ascii="Arial" w:hAnsi="Arial" w:cs="Arial"/>
                <w:sz w:val="18"/>
                <w:szCs w:val="18"/>
                <w:lang w:eastAsia="en-GB"/>
              </w:rPr>
            </w:pPr>
          </w:p>
          <w:p w14:paraId="2D02C7A0" w14:textId="77777777" w:rsidR="00D42600" w:rsidRDefault="00D42600" w:rsidP="00834AC3">
            <w:pPr>
              <w:numPr>
                <w:ilvl w:val="0"/>
                <w:numId w:val="21"/>
              </w:numPr>
              <w:autoSpaceDE w:val="0"/>
              <w:autoSpaceDN w:val="0"/>
              <w:adjustRightInd w:val="0"/>
              <w:rPr>
                <w:rFonts w:ascii="Arial" w:hAnsi="Arial" w:cs="Arial"/>
                <w:sz w:val="18"/>
                <w:szCs w:val="18"/>
                <w:lang w:eastAsia="en-GB"/>
              </w:rPr>
            </w:pPr>
            <w:r>
              <w:rPr>
                <w:rFonts w:ascii="Arial" w:hAnsi="Arial" w:cs="Arial"/>
                <w:sz w:val="18"/>
                <w:szCs w:val="18"/>
                <w:lang w:eastAsia="en-GB"/>
              </w:rPr>
              <w:t xml:space="preserve">Managing attendance in accordance with the Trusts Attendance Management Policy. </w:t>
            </w:r>
          </w:p>
          <w:p w14:paraId="5EB1123A" w14:textId="77777777" w:rsidR="00D42600" w:rsidRDefault="00D42600" w:rsidP="00313DBF">
            <w:pPr>
              <w:autoSpaceDE w:val="0"/>
              <w:autoSpaceDN w:val="0"/>
              <w:adjustRightInd w:val="0"/>
              <w:rPr>
                <w:rFonts w:ascii="Arial" w:hAnsi="Arial" w:cs="Arial"/>
                <w:sz w:val="18"/>
                <w:szCs w:val="18"/>
                <w:lang w:eastAsia="en-GB"/>
              </w:rPr>
            </w:pPr>
          </w:p>
          <w:p w14:paraId="4A151163" w14:textId="77777777" w:rsidR="00D42600" w:rsidRDefault="00D42600" w:rsidP="00313DBF">
            <w:pPr>
              <w:autoSpaceDE w:val="0"/>
              <w:autoSpaceDN w:val="0"/>
              <w:adjustRightInd w:val="0"/>
              <w:rPr>
                <w:rFonts w:ascii="Arial" w:hAnsi="Arial" w:cs="Arial"/>
                <w:sz w:val="18"/>
                <w:szCs w:val="18"/>
                <w:lang w:eastAsia="en-GB"/>
              </w:rPr>
            </w:pPr>
          </w:p>
          <w:p w14:paraId="2548E666" w14:textId="77777777" w:rsidR="00D42600" w:rsidRDefault="00D42600" w:rsidP="00313DBF">
            <w:pPr>
              <w:autoSpaceDE w:val="0"/>
              <w:autoSpaceDN w:val="0"/>
              <w:adjustRightInd w:val="0"/>
              <w:rPr>
                <w:rFonts w:ascii="Arial" w:hAnsi="Arial" w:cs="Arial"/>
                <w:b/>
                <w:sz w:val="18"/>
                <w:szCs w:val="18"/>
                <w:lang w:eastAsia="en-GB"/>
              </w:rPr>
            </w:pPr>
            <w:r>
              <w:rPr>
                <w:rFonts w:ascii="Arial" w:hAnsi="Arial" w:cs="Arial"/>
                <w:b/>
                <w:sz w:val="18"/>
                <w:szCs w:val="18"/>
                <w:lang w:eastAsia="en-GB"/>
              </w:rPr>
              <w:t>All Heads of Departments are responsible for…</w:t>
            </w:r>
          </w:p>
          <w:p w14:paraId="78BB8BF3" w14:textId="77777777" w:rsidR="00D42600" w:rsidRDefault="00D42600" w:rsidP="00313DBF">
            <w:pPr>
              <w:autoSpaceDE w:val="0"/>
              <w:autoSpaceDN w:val="0"/>
              <w:adjustRightInd w:val="0"/>
              <w:rPr>
                <w:rFonts w:ascii="Arial" w:hAnsi="Arial" w:cs="Arial"/>
                <w:b/>
                <w:sz w:val="18"/>
                <w:szCs w:val="18"/>
                <w:lang w:eastAsia="en-GB"/>
              </w:rPr>
            </w:pPr>
          </w:p>
          <w:p w14:paraId="4DF4F29F" w14:textId="77777777" w:rsidR="00D42600" w:rsidRDefault="00D42600" w:rsidP="00834AC3">
            <w:pPr>
              <w:numPr>
                <w:ilvl w:val="0"/>
                <w:numId w:val="21"/>
              </w:numPr>
              <w:autoSpaceDE w:val="0"/>
              <w:autoSpaceDN w:val="0"/>
              <w:adjustRightInd w:val="0"/>
              <w:rPr>
                <w:rFonts w:ascii="Arial" w:hAnsi="Arial" w:cs="Arial"/>
                <w:b/>
                <w:sz w:val="18"/>
                <w:szCs w:val="18"/>
                <w:lang w:eastAsia="en-GB"/>
              </w:rPr>
            </w:pPr>
            <w:r>
              <w:rPr>
                <w:rFonts w:ascii="Arial" w:hAnsi="Arial" w:cs="Arial"/>
                <w:sz w:val="18"/>
                <w:szCs w:val="18"/>
                <w:lang w:eastAsia="en-GB"/>
              </w:rPr>
              <w:t>Ensuring all necessary risk assessments are carried out within their division, Service Line or department in liaison with relevant sources of specialist support and expertise within the Trust.  They must also ensure that the risk management process is completed appropriately.</w:t>
            </w:r>
          </w:p>
          <w:p w14:paraId="490C95A7" w14:textId="77777777" w:rsidR="00D42600" w:rsidRPr="001D1CA7" w:rsidRDefault="00D42600" w:rsidP="00313DBF">
            <w:pPr>
              <w:autoSpaceDE w:val="0"/>
              <w:autoSpaceDN w:val="0"/>
              <w:adjustRightInd w:val="0"/>
              <w:ind w:left="720"/>
              <w:rPr>
                <w:rFonts w:ascii="Arial" w:hAnsi="Arial" w:cs="Arial"/>
                <w:b/>
                <w:sz w:val="18"/>
                <w:szCs w:val="18"/>
                <w:lang w:eastAsia="en-GB"/>
              </w:rPr>
            </w:pPr>
          </w:p>
          <w:p w14:paraId="02D603FC" w14:textId="77777777" w:rsidR="00D42600" w:rsidRDefault="00D42600" w:rsidP="00313DBF">
            <w:pPr>
              <w:jc w:val="both"/>
              <w:rPr>
                <w:rFonts w:ascii="Arial" w:hAnsi="Arial" w:cs="Arial"/>
                <w:b/>
                <w:bCs/>
                <w:sz w:val="18"/>
              </w:rPr>
            </w:pPr>
            <w:r>
              <w:rPr>
                <w:rFonts w:ascii="Arial" w:hAnsi="Arial" w:cs="Arial"/>
                <w:b/>
                <w:bCs/>
                <w:sz w:val="18"/>
              </w:rPr>
              <w:t>Note</w:t>
            </w:r>
          </w:p>
          <w:p w14:paraId="676385A1" w14:textId="77777777" w:rsidR="00D42600" w:rsidRDefault="00D42600" w:rsidP="00313DBF">
            <w:pPr>
              <w:jc w:val="both"/>
              <w:rPr>
                <w:rFonts w:ascii="Arial" w:hAnsi="Arial" w:cs="Arial"/>
                <w:b/>
                <w:bCs/>
                <w:sz w:val="18"/>
              </w:rPr>
            </w:pPr>
          </w:p>
          <w:p w14:paraId="700A5C56" w14:textId="77777777" w:rsidR="00D42600" w:rsidRDefault="00D42600" w:rsidP="00313DBF">
            <w:pPr>
              <w:autoSpaceDE w:val="0"/>
              <w:autoSpaceDN w:val="0"/>
              <w:adjustRightInd w:val="0"/>
              <w:jc w:val="both"/>
              <w:rPr>
                <w:rFonts w:ascii="Arial" w:hAnsi="Arial" w:cs="Arial"/>
                <w:sz w:val="18"/>
                <w:szCs w:val="18"/>
              </w:rPr>
            </w:pPr>
            <w:r>
              <w:rPr>
                <w:rFonts w:ascii="Arial" w:hAnsi="Arial" w:cs="Arial"/>
                <w:sz w:val="18"/>
                <w:szCs w:val="18"/>
              </w:rPr>
              <w:t>This job description is neither definitive nor exhaustive and is not intended to be totally comprehensive. It may be reviewed in the light of changing circumstances following consultation with the post holder. This job description is to be read in conjunction with all current Plymouth Hospitals NHS Trust policies, procedures &amp; guidelines.</w:t>
            </w:r>
          </w:p>
          <w:p w14:paraId="588540D5" w14:textId="77777777" w:rsidR="00D42600" w:rsidRDefault="00D42600" w:rsidP="00313DBF">
            <w:pPr>
              <w:rPr>
                <w:sz w:val="18"/>
              </w:rPr>
            </w:pPr>
          </w:p>
          <w:p w14:paraId="0B15134F" w14:textId="77777777" w:rsidR="00D42600" w:rsidRDefault="00D42600" w:rsidP="00313DBF">
            <w:pPr>
              <w:rPr>
                <w:rFonts w:ascii="Arial" w:hAnsi="Arial" w:cs="Arial"/>
                <w:sz w:val="18"/>
              </w:rPr>
            </w:pPr>
          </w:p>
          <w:p w14:paraId="42926EB4" w14:textId="77777777" w:rsidR="00D42600" w:rsidRDefault="00D42600" w:rsidP="00313DBF">
            <w:pPr>
              <w:rPr>
                <w:sz w:val="18"/>
              </w:rPr>
            </w:pPr>
          </w:p>
          <w:p w14:paraId="06ADC14B" w14:textId="77777777" w:rsidR="00D42600" w:rsidRDefault="00D42600" w:rsidP="00313DBF">
            <w:pPr>
              <w:rPr>
                <w:sz w:val="18"/>
              </w:rPr>
            </w:pPr>
          </w:p>
        </w:tc>
      </w:tr>
    </w:tbl>
    <w:p w14:paraId="02B542CB" w14:textId="77777777" w:rsidR="00D42600" w:rsidRDefault="00D42600" w:rsidP="00D42600">
      <w:pPr>
        <w:pStyle w:val="Title"/>
        <w:jc w:val="left"/>
        <w:rPr>
          <w:rFonts w:cs="Arial"/>
          <w:bCs/>
          <w:sz w:val="20"/>
        </w:rPr>
      </w:pPr>
    </w:p>
    <w:p w14:paraId="7ED00C41" w14:textId="77777777" w:rsidR="00D42600" w:rsidRDefault="00D42600" w:rsidP="00D42600">
      <w:pPr>
        <w:pStyle w:val="Title"/>
        <w:jc w:val="left"/>
        <w:rPr>
          <w:rFonts w:cs="Arial"/>
          <w:sz w:val="20"/>
        </w:rPr>
      </w:pPr>
      <w:r>
        <w:rPr>
          <w:rFonts w:cs="Arial"/>
          <w:bCs/>
          <w:sz w:val="20"/>
        </w:rPr>
        <w:br w:type="page"/>
      </w:r>
      <w:r>
        <w:rPr>
          <w:rFonts w:cs="Arial"/>
          <w:bCs/>
          <w:sz w:val="20"/>
        </w:rPr>
        <w:lastRenderedPageBreak/>
        <w:t xml:space="preserve">PERSON SPECIFICATION </w:t>
      </w:r>
      <w:r>
        <w:rPr>
          <w:rFonts w:cs="Arial"/>
          <w:sz w:val="20"/>
        </w:rPr>
        <w:t>TEMPLATE</w:t>
      </w:r>
    </w:p>
    <w:p w14:paraId="0E7327C2" w14:textId="77777777" w:rsidR="00D42600" w:rsidRPr="00C420E8" w:rsidRDefault="00D42600" w:rsidP="00D42600">
      <w:pPr>
        <w:pStyle w:val="Title"/>
        <w:jc w:val="left"/>
        <w:rPr>
          <w:rFonts w:cs="Arial"/>
          <w:sz w:val="22"/>
          <w:szCs w:val="22"/>
        </w:rPr>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6"/>
        <w:gridCol w:w="4484"/>
        <w:gridCol w:w="3960"/>
      </w:tblGrid>
      <w:tr w:rsidR="00C92884" w:rsidRPr="00C420E8" w14:paraId="3BB5E1F3" w14:textId="77777777" w:rsidTr="00C420E8">
        <w:trPr>
          <w:trHeight w:val="1258"/>
        </w:trPr>
        <w:tc>
          <w:tcPr>
            <w:tcW w:w="1996" w:type="dxa"/>
            <w:tcBorders>
              <w:top w:val="single" w:sz="4" w:space="0" w:color="auto"/>
              <w:left w:val="single" w:sz="4" w:space="0" w:color="auto"/>
              <w:bottom w:val="single" w:sz="4" w:space="0" w:color="auto"/>
              <w:right w:val="single" w:sz="4" w:space="0" w:color="auto"/>
            </w:tcBorders>
          </w:tcPr>
          <w:p w14:paraId="72C8F78B" w14:textId="77777777" w:rsidR="00C92884" w:rsidRPr="00C420E8" w:rsidRDefault="002B7987" w:rsidP="0060107E">
            <w:pPr>
              <w:pStyle w:val="Heading2"/>
              <w:rPr>
                <w:sz w:val="22"/>
                <w:szCs w:val="22"/>
                <w:lang w:val="fr-FR"/>
              </w:rPr>
            </w:pPr>
            <w:r w:rsidRPr="00C420E8">
              <w:rPr>
                <w:sz w:val="22"/>
                <w:szCs w:val="22"/>
                <w:lang w:val="fr-FR"/>
              </w:rPr>
              <w:t>Attribues</w:t>
            </w:r>
          </w:p>
        </w:tc>
        <w:tc>
          <w:tcPr>
            <w:tcW w:w="4484" w:type="dxa"/>
            <w:tcBorders>
              <w:top w:val="single" w:sz="4" w:space="0" w:color="auto"/>
              <w:left w:val="single" w:sz="4" w:space="0" w:color="auto"/>
              <w:bottom w:val="single" w:sz="4" w:space="0" w:color="auto"/>
              <w:right w:val="single" w:sz="4" w:space="0" w:color="auto"/>
            </w:tcBorders>
          </w:tcPr>
          <w:p w14:paraId="22CD86EF" w14:textId="77777777" w:rsidR="00C92884" w:rsidRPr="00C420E8" w:rsidRDefault="00C92884" w:rsidP="0060107E">
            <w:pPr>
              <w:rPr>
                <w:rFonts w:ascii="Arial" w:hAnsi="Arial" w:cs="Arial"/>
                <w:b/>
                <w:sz w:val="22"/>
                <w:szCs w:val="22"/>
                <w:lang w:val="fr-FR"/>
              </w:rPr>
            </w:pPr>
            <w:r w:rsidRPr="00C420E8">
              <w:rPr>
                <w:rFonts w:ascii="Arial" w:hAnsi="Arial" w:cs="Arial"/>
                <w:b/>
                <w:sz w:val="22"/>
                <w:szCs w:val="22"/>
                <w:lang w:val="fr-FR"/>
              </w:rPr>
              <w:t>Essential</w:t>
            </w:r>
          </w:p>
        </w:tc>
        <w:tc>
          <w:tcPr>
            <w:tcW w:w="3960" w:type="dxa"/>
            <w:tcBorders>
              <w:top w:val="single" w:sz="4" w:space="0" w:color="auto"/>
              <w:left w:val="single" w:sz="4" w:space="0" w:color="auto"/>
              <w:bottom w:val="single" w:sz="4" w:space="0" w:color="auto"/>
              <w:right w:val="single" w:sz="4" w:space="0" w:color="auto"/>
            </w:tcBorders>
          </w:tcPr>
          <w:p w14:paraId="41BE46FB" w14:textId="1B61575D" w:rsidR="00C92884" w:rsidRPr="00C420E8" w:rsidRDefault="00FC18D8" w:rsidP="0060107E">
            <w:pPr>
              <w:rPr>
                <w:rFonts w:ascii="Arial" w:hAnsi="Arial" w:cs="Arial"/>
                <w:b/>
                <w:sz w:val="22"/>
                <w:szCs w:val="22"/>
                <w:lang w:val="fr-FR"/>
              </w:rPr>
            </w:pPr>
            <w:r w:rsidRPr="00C420E8">
              <w:rPr>
                <w:rFonts w:ascii="Arial" w:hAnsi="Arial" w:cs="Arial"/>
                <w:b/>
                <w:sz w:val="22"/>
                <w:szCs w:val="22"/>
                <w:lang w:val="fr-FR"/>
              </w:rPr>
              <w:t>D</w:t>
            </w:r>
            <w:r>
              <w:rPr>
                <w:rFonts w:ascii="Arial" w:hAnsi="Arial" w:cs="Arial"/>
                <w:b/>
                <w:sz w:val="22"/>
                <w:szCs w:val="22"/>
                <w:lang w:val="fr-FR"/>
              </w:rPr>
              <w:t>é</w:t>
            </w:r>
            <w:r w:rsidRPr="00C420E8">
              <w:rPr>
                <w:rFonts w:ascii="Arial" w:hAnsi="Arial" w:cs="Arial"/>
                <w:b/>
                <w:sz w:val="22"/>
                <w:szCs w:val="22"/>
                <w:lang w:val="fr-FR"/>
              </w:rPr>
              <w:t>sirable</w:t>
            </w:r>
          </w:p>
        </w:tc>
      </w:tr>
      <w:tr w:rsidR="00C92884" w14:paraId="66E20F7C" w14:textId="77777777" w:rsidTr="00C420E8">
        <w:trPr>
          <w:trHeight w:val="1962"/>
        </w:trPr>
        <w:tc>
          <w:tcPr>
            <w:tcW w:w="1996" w:type="dxa"/>
            <w:tcBorders>
              <w:top w:val="single" w:sz="4" w:space="0" w:color="auto"/>
              <w:left w:val="single" w:sz="4" w:space="0" w:color="auto"/>
              <w:bottom w:val="single" w:sz="4" w:space="0" w:color="auto"/>
              <w:right w:val="single" w:sz="4" w:space="0" w:color="auto"/>
            </w:tcBorders>
          </w:tcPr>
          <w:p w14:paraId="4BAA0E27" w14:textId="77777777" w:rsidR="00C92884" w:rsidRPr="00C420E8" w:rsidRDefault="00C92884" w:rsidP="0060107E">
            <w:pPr>
              <w:rPr>
                <w:rFonts w:ascii="Arial" w:hAnsi="Arial" w:cs="Arial"/>
                <w:sz w:val="22"/>
                <w:szCs w:val="22"/>
              </w:rPr>
            </w:pPr>
            <w:r w:rsidRPr="00C420E8">
              <w:rPr>
                <w:rFonts w:ascii="Arial" w:hAnsi="Arial" w:cs="Arial"/>
                <w:sz w:val="22"/>
                <w:szCs w:val="22"/>
              </w:rPr>
              <w:t>Qualifications and skills</w:t>
            </w:r>
          </w:p>
        </w:tc>
        <w:tc>
          <w:tcPr>
            <w:tcW w:w="4484" w:type="dxa"/>
            <w:tcBorders>
              <w:top w:val="single" w:sz="4" w:space="0" w:color="auto"/>
              <w:left w:val="single" w:sz="4" w:space="0" w:color="auto"/>
              <w:bottom w:val="single" w:sz="4" w:space="0" w:color="auto"/>
              <w:right w:val="single" w:sz="4" w:space="0" w:color="auto"/>
            </w:tcBorders>
          </w:tcPr>
          <w:p w14:paraId="55EDD711" w14:textId="77777777" w:rsidR="004211AB" w:rsidRPr="00FC18D8" w:rsidRDefault="004211AB" w:rsidP="004211AB">
            <w:pPr>
              <w:pStyle w:val="ListParagraph"/>
              <w:numPr>
                <w:ilvl w:val="0"/>
                <w:numId w:val="26"/>
              </w:numPr>
              <w:contextualSpacing w:val="0"/>
              <w:rPr>
                <w:rFonts w:ascii="Arial" w:hAnsi="Arial" w:cs="Arial"/>
                <w:bCs/>
                <w:sz w:val="22"/>
                <w:szCs w:val="22"/>
              </w:rPr>
            </w:pPr>
            <w:r w:rsidRPr="00FC18D8">
              <w:rPr>
                <w:rFonts w:ascii="Arial" w:hAnsi="Arial" w:cs="Arial"/>
                <w:bCs/>
                <w:sz w:val="22"/>
                <w:szCs w:val="22"/>
              </w:rPr>
              <w:t xml:space="preserve">Educated to GCSE 9-4 (A-C) or equivalent </w:t>
            </w:r>
          </w:p>
          <w:p w14:paraId="20608C68" w14:textId="77777777" w:rsidR="00C92884" w:rsidRPr="00C420E8" w:rsidRDefault="00C92884" w:rsidP="004211AB">
            <w:pPr>
              <w:numPr>
                <w:ilvl w:val="0"/>
                <w:numId w:val="26"/>
              </w:numPr>
              <w:tabs>
                <w:tab w:val="left" w:pos="360"/>
              </w:tabs>
              <w:rPr>
                <w:rFonts w:ascii="Arial" w:hAnsi="Arial" w:cs="Arial"/>
                <w:sz w:val="22"/>
                <w:szCs w:val="22"/>
              </w:rPr>
            </w:pPr>
            <w:r w:rsidRPr="00C420E8">
              <w:rPr>
                <w:rFonts w:ascii="Arial" w:hAnsi="Arial" w:cs="Arial"/>
                <w:sz w:val="22"/>
                <w:szCs w:val="22"/>
              </w:rPr>
              <w:t xml:space="preserve">Basic knowledge of computerised systems. </w:t>
            </w:r>
          </w:p>
          <w:p w14:paraId="32F73478" w14:textId="77777777" w:rsidR="00C92884" w:rsidRDefault="00C92884" w:rsidP="004211AB">
            <w:pPr>
              <w:numPr>
                <w:ilvl w:val="0"/>
                <w:numId w:val="26"/>
              </w:numPr>
              <w:tabs>
                <w:tab w:val="left" w:pos="360"/>
              </w:tabs>
              <w:rPr>
                <w:rFonts w:ascii="Arial" w:hAnsi="Arial" w:cs="Arial"/>
                <w:sz w:val="22"/>
                <w:szCs w:val="22"/>
              </w:rPr>
            </w:pPr>
            <w:r w:rsidRPr="00C420E8">
              <w:rPr>
                <w:rFonts w:ascii="Arial" w:hAnsi="Arial" w:cs="Arial"/>
                <w:sz w:val="22"/>
                <w:szCs w:val="22"/>
              </w:rPr>
              <w:t>Keyboard skills</w:t>
            </w:r>
          </w:p>
          <w:p w14:paraId="58767F7F" w14:textId="77777777" w:rsidR="00C92884" w:rsidRPr="00C420E8" w:rsidRDefault="00C92884" w:rsidP="00FC18D8">
            <w:pPr>
              <w:tabs>
                <w:tab w:val="left" w:pos="360"/>
              </w:tabs>
              <w:ind w:left="360"/>
              <w:rPr>
                <w:rFonts w:ascii="Arial"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EA264A5" w14:textId="77777777" w:rsidR="00C92884" w:rsidRDefault="007D2603" w:rsidP="00FC18D8">
            <w:pPr>
              <w:numPr>
                <w:ilvl w:val="0"/>
                <w:numId w:val="27"/>
              </w:numPr>
              <w:rPr>
                <w:rFonts w:ascii="Arial" w:hAnsi="Arial" w:cs="Arial"/>
                <w:sz w:val="22"/>
                <w:szCs w:val="22"/>
              </w:rPr>
            </w:pPr>
            <w:r>
              <w:rPr>
                <w:rFonts w:ascii="Arial" w:hAnsi="Arial" w:cs="Arial"/>
                <w:sz w:val="22"/>
                <w:szCs w:val="22"/>
              </w:rPr>
              <w:t>PTL (Patient Tracking System)</w:t>
            </w:r>
          </w:p>
          <w:p w14:paraId="36FC1C3B" w14:textId="77777777" w:rsidR="00FC18D8" w:rsidRPr="00C420E8" w:rsidRDefault="00FC18D8" w:rsidP="00FC18D8">
            <w:pPr>
              <w:numPr>
                <w:ilvl w:val="0"/>
                <w:numId w:val="27"/>
              </w:numPr>
              <w:tabs>
                <w:tab w:val="left" w:pos="360"/>
              </w:tabs>
              <w:rPr>
                <w:rFonts w:ascii="Arial" w:hAnsi="Arial" w:cs="Arial"/>
                <w:sz w:val="22"/>
                <w:szCs w:val="22"/>
              </w:rPr>
            </w:pPr>
            <w:r>
              <w:rPr>
                <w:rFonts w:ascii="Arial" w:hAnsi="Arial" w:cs="Arial"/>
                <w:sz w:val="22"/>
                <w:szCs w:val="22"/>
              </w:rPr>
              <w:t>Knowledge of IPM system</w:t>
            </w:r>
          </w:p>
          <w:p w14:paraId="55061F0D" w14:textId="4F8A105B" w:rsidR="00FC18D8" w:rsidRPr="00C420E8" w:rsidRDefault="00FC18D8" w:rsidP="00FC18D8">
            <w:pPr>
              <w:ind w:left="720"/>
              <w:rPr>
                <w:rFonts w:ascii="Arial" w:hAnsi="Arial" w:cs="Arial"/>
                <w:sz w:val="22"/>
                <w:szCs w:val="22"/>
              </w:rPr>
            </w:pPr>
          </w:p>
        </w:tc>
      </w:tr>
      <w:tr w:rsidR="00C92884" w14:paraId="14943B23" w14:textId="77777777" w:rsidTr="00C420E8">
        <w:trPr>
          <w:trHeight w:val="1751"/>
        </w:trPr>
        <w:tc>
          <w:tcPr>
            <w:tcW w:w="1996" w:type="dxa"/>
            <w:tcBorders>
              <w:top w:val="single" w:sz="4" w:space="0" w:color="auto"/>
              <w:left w:val="single" w:sz="4" w:space="0" w:color="auto"/>
              <w:bottom w:val="single" w:sz="4" w:space="0" w:color="auto"/>
              <w:right w:val="single" w:sz="4" w:space="0" w:color="auto"/>
            </w:tcBorders>
          </w:tcPr>
          <w:p w14:paraId="0978F91E" w14:textId="77777777" w:rsidR="00C92884" w:rsidRPr="00C420E8" w:rsidRDefault="00C92884" w:rsidP="0060107E">
            <w:pPr>
              <w:numPr>
                <w:ilvl w:val="12"/>
                <w:numId w:val="0"/>
              </w:numPr>
              <w:rPr>
                <w:rFonts w:ascii="Arial" w:hAnsi="Arial" w:cs="Arial"/>
                <w:sz w:val="22"/>
                <w:szCs w:val="22"/>
              </w:rPr>
            </w:pPr>
            <w:r w:rsidRPr="00C420E8">
              <w:rPr>
                <w:rFonts w:ascii="Arial" w:hAnsi="Arial" w:cs="Arial"/>
                <w:sz w:val="22"/>
                <w:szCs w:val="22"/>
              </w:rPr>
              <w:t>Knowledge &amp; Experience</w:t>
            </w:r>
          </w:p>
        </w:tc>
        <w:tc>
          <w:tcPr>
            <w:tcW w:w="4484" w:type="dxa"/>
            <w:tcBorders>
              <w:top w:val="single" w:sz="4" w:space="0" w:color="auto"/>
              <w:left w:val="single" w:sz="4" w:space="0" w:color="auto"/>
              <w:bottom w:val="single" w:sz="4" w:space="0" w:color="auto"/>
              <w:right w:val="single" w:sz="4" w:space="0" w:color="auto"/>
            </w:tcBorders>
          </w:tcPr>
          <w:p w14:paraId="0523B937" w14:textId="77777777" w:rsidR="007D2603" w:rsidRPr="00C420E8" w:rsidRDefault="007D2603" w:rsidP="007D2603">
            <w:pPr>
              <w:numPr>
                <w:ilvl w:val="0"/>
                <w:numId w:val="28"/>
              </w:numPr>
              <w:tabs>
                <w:tab w:val="left" w:pos="360"/>
              </w:tabs>
              <w:rPr>
                <w:rFonts w:ascii="Arial" w:hAnsi="Arial" w:cs="Arial"/>
                <w:sz w:val="22"/>
                <w:szCs w:val="22"/>
              </w:rPr>
            </w:pPr>
            <w:r w:rsidRPr="00C420E8">
              <w:rPr>
                <w:rFonts w:ascii="Arial" w:hAnsi="Arial" w:cs="Arial"/>
                <w:sz w:val="22"/>
                <w:szCs w:val="22"/>
              </w:rPr>
              <w:t>Previous clerical experience</w:t>
            </w:r>
          </w:p>
          <w:p w14:paraId="46851BE4" w14:textId="77777777" w:rsidR="007D2603" w:rsidRPr="00C420E8" w:rsidRDefault="007D2603" w:rsidP="007D2603">
            <w:pPr>
              <w:tabs>
                <w:tab w:val="left" w:pos="360"/>
              </w:tabs>
              <w:ind w:left="360"/>
              <w:rPr>
                <w:rFonts w:ascii="Arial" w:hAnsi="Arial" w:cs="Arial"/>
                <w:sz w:val="22"/>
                <w:szCs w:val="22"/>
              </w:rPr>
            </w:pPr>
          </w:p>
          <w:p w14:paraId="7B8BE5E7" w14:textId="77777777" w:rsidR="00C92884" w:rsidRPr="00C420E8" w:rsidRDefault="00C92884" w:rsidP="0060107E">
            <w:pPr>
              <w:numPr>
                <w:ilvl w:val="12"/>
                <w:numId w:val="0"/>
              </w:numPr>
              <w:rPr>
                <w:rFonts w:ascii="Arial"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40FFDB55" w14:textId="77777777" w:rsidR="00C92884" w:rsidRPr="00C420E8" w:rsidRDefault="00C92884" w:rsidP="00C92884">
            <w:pPr>
              <w:numPr>
                <w:ilvl w:val="0"/>
                <w:numId w:val="28"/>
              </w:numPr>
              <w:tabs>
                <w:tab w:val="left" w:pos="360"/>
              </w:tabs>
              <w:rPr>
                <w:rFonts w:ascii="Arial" w:hAnsi="Arial" w:cs="Arial"/>
                <w:sz w:val="22"/>
                <w:szCs w:val="22"/>
              </w:rPr>
            </w:pPr>
            <w:r w:rsidRPr="00C420E8">
              <w:rPr>
                <w:rFonts w:ascii="Arial" w:hAnsi="Arial" w:cs="Arial"/>
                <w:sz w:val="22"/>
                <w:szCs w:val="22"/>
              </w:rPr>
              <w:t xml:space="preserve">Experience working with PC’s and </w:t>
            </w:r>
            <w:r w:rsidR="002B7987" w:rsidRPr="00C420E8">
              <w:rPr>
                <w:rFonts w:ascii="Arial" w:hAnsi="Arial" w:cs="Arial"/>
                <w:sz w:val="22"/>
                <w:szCs w:val="22"/>
              </w:rPr>
              <w:t>spread sheets</w:t>
            </w:r>
          </w:p>
          <w:p w14:paraId="328E3501" w14:textId="77777777" w:rsidR="00BB7998" w:rsidRPr="00BB7998" w:rsidRDefault="00C92884" w:rsidP="00BB7998">
            <w:pPr>
              <w:pStyle w:val="Header"/>
              <w:numPr>
                <w:ilvl w:val="0"/>
                <w:numId w:val="28"/>
              </w:numPr>
              <w:tabs>
                <w:tab w:val="clear" w:pos="4153"/>
                <w:tab w:val="clear" w:pos="8306"/>
                <w:tab w:val="left" w:pos="360"/>
              </w:tabs>
              <w:rPr>
                <w:rFonts w:ascii="Arial" w:hAnsi="Arial" w:cs="Arial"/>
                <w:sz w:val="22"/>
                <w:szCs w:val="22"/>
              </w:rPr>
            </w:pPr>
            <w:r w:rsidRPr="00C420E8">
              <w:rPr>
                <w:rFonts w:ascii="Arial" w:hAnsi="Arial" w:cs="Arial"/>
                <w:sz w:val="22"/>
                <w:szCs w:val="22"/>
              </w:rPr>
              <w:t xml:space="preserve">Experience in working with the </w:t>
            </w:r>
            <w:r w:rsidRPr="00721202">
              <w:rPr>
                <w:rFonts w:ascii="Arial" w:hAnsi="Arial" w:cs="Arial"/>
                <w:sz w:val="22"/>
                <w:szCs w:val="22"/>
              </w:rPr>
              <w:t>general public</w:t>
            </w:r>
            <w:r w:rsidR="00BB7998" w:rsidRPr="00721202">
              <w:rPr>
                <w:rFonts w:ascii="Arial" w:hAnsi="Arial" w:cs="Arial"/>
                <w:sz w:val="22"/>
                <w:szCs w:val="22"/>
              </w:rPr>
              <w:t xml:space="preserve"> face to face or via telephones.</w:t>
            </w:r>
          </w:p>
        </w:tc>
      </w:tr>
      <w:tr w:rsidR="00C92884" w14:paraId="5E732D0B" w14:textId="77777777" w:rsidTr="00C420E8">
        <w:trPr>
          <w:trHeight w:val="926"/>
        </w:trPr>
        <w:tc>
          <w:tcPr>
            <w:tcW w:w="1996" w:type="dxa"/>
            <w:tcBorders>
              <w:top w:val="single" w:sz="4" w:space="0" w:color="auto"/>
              <w:left w:val="single" w:sz="4" w:space="0" w:color="auto"/>
              <w:bottom w:val="single" w:sz="4" w:space="0" w:color="auto"/>
              <w:right w:val="single" w:sz="4" w:space="0" w:color="auto"/>
            </w:tcBorders>
          </w:tcPr>
          <w:p w14:paraId="15AD640A" w14:textId="77777777" w:rsidR="00C92884" w:rsidRPr="00C420E8" w:rsidRDefault="00C92884" w:rsidP="0060107E">
            <w:pPr>
              <w:rPr>
                <w:rFonts w:ascii="Arial" w:hAnsi="Arial" w:cs="Arial"/>
                <w:sz w:val="22"/>
                <w:szCs w:val="22"/>
              </w:rPr>
            </w:pPr>
            <w:r w:rsidRPr="00C420E8">
              <w:rPr>
                <w:rFonts w:ascii="Arial" w:hAnsi="Arial" w:cs="Arial"/>
                <w:sz w:val="22"/>
                <w:szCs w:val="22"/>
              </w:rPr>
              <w:t>Aptitude &amp; Abilities</w:t>
            </w:r>
          </w:p>
        </w:tc>
        <w:tc>
          <w:tcPr>
            <w:tcW w:w="4484" w:type="dxa"/>
            <w:tcBorders>
              <w:top w:val="single" w:sz="4" w:space="0" w:color="auto"/>
              <w:left w:val="single" w:sz="4" w:space="0" w:color="auto"/>
              <w:bottom w:val="single" w:sz="4" w:space="0" w:color="auto"/>
              <w:right w:val="single" w:sz="4" w:space="0" w:color="auto"/>
            </w:tcBorders>
          </w:tcPr>
          <w:p w14:paraId="37E3A18F"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Good communication skills</w:t>
            </w:r>
          </w:p>
          <w:p w14:paraId="32B9C131"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Good telephone manner</w:t>
            </w:r>
          </w:p>
          <w:p w14:paraId="1B355144"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Organisational skills</w:t>
            </w:r>
          </w:p>
          <w:p w14:paraId="677B56B9"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Ability to work under pressure</w:t>
            </w:r>
          </w:p>
          <w:p w14:paraId="01BAD9D1"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Good interpersonal skills</w:t>
            </w:r>
          </w:p>
          <w:p w14:paraId="7842DBE6"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Flexibility to cover colleagues during absences</w:t>
            </w:r>
          </w:p>
          <w:p w14:paraId="37FAF082"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Ability to maintain confidentiality</w:t>
            </w:r>
          </w:p>
          <w:p w14:paraId="30E96FA3" w14:textId="77777777" w:rsidR="00C92884"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Good analytical skills</w:t>
            </w:r>
          </w:p>
          <w:p w14:paraId="066C93D7" w14:textId="77777777" w:rsidR="007D2603" w:rsidRPr="00C420E8" w:rsidRDefault="007D2603" w:rsidP="00C92884">
            <w:pPr>
              <w:numPr>
                <w:ilvl w:val="0"/>
                <w:numId w:val="29"/>
              </w:numPr>
              <w:tabs>
                <w:tab w:val="left" w:pos="360"/>
              </w:tabs>
              <w:rPr>
                <w:rFonts w:ascii="Arial" w:hAnsi="Arial" w:cs="Arial"/>
                <w:sz w:val="22"/>
                <w:szCs w:val="22"/>
              </w:rPr>
            </w:pPr>
            <w:r>
              <w:rPr>
                <w:rFonts w:ascii="Arial" w:hAnsi="Arial" w:cs="Arial"/>
                <w:sz w:val="22"/>
                <w:szCs w:val="22"/>
              </w:rPr>
              <w:t>Attention to detail</w:t>
            </w:r>
          </w:p>
          <w:p w14:paraId="0E70477F" w14:textId="77777777" w:rsidR="00C92884" w:rsidRPr="00C420E8" w:rsidRDefault="00C92884" w:rsidP="0060107E">
            <w:pPr>
              <w:rPr>
                <w:rFonts w:ascii="Arial"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047382F2" w14:textId="77777777" w:rsidR="00C92884" w:rsidRPr="00C420E8" w:rsidRDefault="00C92884" w:rsidP="0060107E">
            <w:pPr>
              <w:rPr>
                <w:rFonts w:ascii="Arial" w:hAnsi="Arial" w:cs="Arial"/>
                <w:sz w:val="22"/>
                <w:szCs w:val="22"/>
              </w:rPr>
            </w:pPr>
          </w:p>
        </w:tc>
      </w:tr>
      <w:tr w:rsidR="00C92884" w14:paraId="48E403FC" w14:textId="77777777" w:rsidTr="00C420E8">
        <w:trPr>
          <w:trHeight w:val="926"/>
        </w:trPr>
        <w:tc>
          <w:tcPr>
            <w:tcW w:w="1996" w:type="dxa"/>
            <w:tcBorders>
              <w:top w:val="single" w:sz="4" w:space="0" w:color="auto"/>
              <w:left w:val="single" w:sz="4" w:space="0" w:color="auto"/>
              <w:bottom w:val="single" w:sz="4" w:space="0" w:color="auto"/>
              <w:right w:val="single" w:sz="4" w:space="0" w:color="auto"/>
            </w:tcBorders>
          </w:tcPr>
          <w:p w14:paraId="0393E281" w14:textId="77777777" w:rsidR="00C92884" w:rsidRPr="00C420E8" w:rsidRDefault="00C92884" w:rsidP="0060107E">
            <w:pPr>
              <w:rPr>
                <w:rFonts w:ascii="Arial" w:hAnsi="Arial" w:cs="Arial"/>
                <w:sz w:val="22"/>
                <w:szCs w:val="22"/>
              </w:rPr>
            </w:pPr>
            <w:r w:rsidRPr="00C420E8">
              <w:rPr>
                <w:rFonts w:ascii="Arial" w:hAnsi="Arial" w:cs="Arial"/>
                <w:sz w:val="22"/>
                <w:szCs w:val="22"/>
              </w:rPr>
              <w:t>Disposition</w:t>
            </w:r>
          </w:p>
          <w:p w14:paraId="5B652ABB" w14:textId="77777777" w:rsidR="00C92884" w:rsidRPr="00C420E8" w:rsidRDefault="00C92884" w:rsidP="0060107E">
            <w:pPr>
              <w:rPr>
                <w:rFonts w:ascii="Arial" w:hAnsi="Arial" w:cs="Arial"/>
                <w:sz w:val="22"/>
                <w:szCs w:val="22"/>
              </w:rPr>
            </w:pPr>
            <w:r w:rsidRPr="00C420E8">
              <w:rPr>
                <w:rFonts w:ascii="Arial" w:hAnsi="Arial" w:cs="Arial"/>
                <w:sz w:val="22"/>
                <w:szCs w:val="22"/>
              </w:rPr>
              <w:t>Attitude</w:t>
            </w:r>
          </w:p>
          <w:p w14:paraId="532526CB" w14:textId="77777777" w:rsidR="00C92884" w:rsidRPr="00C420E8" w:rsidRDefault="00C92884" w:rsidP="0060107E">
            <w:pPr>
              <w:rPr>
                <w:rFonts w:ascii="Arial" w:hAnsi="Arial" w:cs="Arial"/>
                <w:sz w:val="22"/>
                <w:szCs w:val="22"/>
              </w:rPr>
            </w:pPr>
            <w:r w:rsidRPr="00C420E8">
              <w:rPr>
                <w:rFonts w:ascii="Arial" w:hAnsi="Arial" w:cs="Arial"/>
                <w:sz w:val="22"/>
                <w:szCs w:val="22"/>
              </w:rPr>
              <w:t>Motivation</w:t>
            </w:r>
          </w:p>
        </w:tc>
        <w:tc>
          <w:tcPr>
            <w:tcW w:w="4484" w:type="dxa"/>
            <w:tcBorders>
              <w:top w:val="single" w:sz="4" w:space="0" w:color="auto"/>
              <w:left w:val="single" w:sz="4" w:space="0" w:color="auto"/>
              <w:bottom w:val="single" w:sz="4" w:space="0" w:color="auto"/>
              <w:right w:val="single" w:sz="4" w:space="0" w:color="auto"/>
            </w:tcBorders>
          </w:tcPr>
          <w:p w14:paraId="534E11F0"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Able to work on own and as a team.</w:t>
            </w:r>
          </w:p>
          <w:p w14:paraId="7512F602"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Able to cope under pressure</w:t>
            </w:r>
          </w:p>
          <w:p w14:paraId="7374920D"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 xml:space="preserve">Proactive, takes own initiative. </w:t>
            </w:r>
          </w:p>
        </w:tc>
        <w:tc>
          <w:tcPr>
            <w:tcW w:w="3960" w:type="dxa"/>
            <w:tcBorders>
              <w:top w:val="single" w:sz="4" w:space="0" w:color="auto"/>
              <w:left w:val="single" w:sz="4" w:space="0" w:color="auto"/>
              <w:bottom w:val="single" w:sz="4" w:space="0" w:color="auto"/>
              <w:right w:val="single" w:sz="4" w:space="0" w:color="auto"/>
            </w:tcBorders>
          </w:tcPr>
          <w:p w14:paraId="5A13E925" w14:textId="77777777" w:rsidR="00C92884" w:rsidRPr="00C420E8" w:rsidRDefault="00C92884" w:rsidP="0060107E">
            <w:pPr>
              <w:rPr>
                <w:rFonts w:ascii="Arial" w:hAnsi="Arial" w:cs="Arial"/>
                <w:sz w:val="22"/>
                <w:szCs w:val="22"/>
              </w:rPr>
            </w:pPr>
          </w:p>
        </w:tc>
      </w:tr>
      <w:tr w:rsidR="00C92884" w14:paraId="41AECF69" w14:textId="77777777" w:rsidTr="00C420E8">
        <w:trPr>
          <w:trHeight w:val="571"/>
        </w:trPr>
        <w:tc>
          <w:tcPr>
            <w:tcW w:w="1996" w:type="dxa"/>
            <w:tcBorders>
              <w:top w:val="single" w:sz="4" w:space="0" w:color="auto"/>
              <w:left w:val="single" w:sz="4" w:space="0" w:color="auto"/>
              <w:bottom w:val="single" w:sz="4" w:space="0" w:color="auto"/>
              <w:right w:val="single" w:sz="4" w:space="0" w:color="auto"/>
            </w:tcBorders>
          </w:tcPr>
          <w:p w14:paraId="6E79C8B0" w14:textId="77777777" w:rsidR="00C92884" w:rsidRPr="00C420E8" w:rsidRDefault="00C92884" w:rsidP="0060107E">
            <w:pPr>
              <w:rPr>
                <w:rFonts w:ascii="Arial" w:hAnsi="Arial" w:cs="Arial"/>
                <w:sz w:val="22"/>
                <w:szCs w:val="22"/>
              </w:rPr>
            </w:pPr>
            <w:r w:rsidRPr="00C420E8">
              <w:rPr>
                <w:rFonts w:ascii="Arial" w:hAnsi="Arial" w:cs="Arial"/>
                <w:sz w:val="22"/>
                <w:szCs w:val="22"/>
              </w:rPr>
              <w:t>Circumstances</w:t>
            </w:r>
          </w:p>
          <w:p w14:paraId="51150897" w14:textId="77777777" w:rsidR="00C92884" w:rsidRPr="00C420E8" w:rsidRDefault="00C92884" w:rsidP="0060107E">
            <w:pPr>
              <w:rPr>
                <w:rFonts w:ascii="Arial" w:hAnsi="Arial" w:cs="Arial"/>
                <w:sz w:val="22"/>
                <w:szCs w:val="22"/>
              </w:rPr>
            </w:pPr>
          </w:p>
        </w:tc>
        <w:tc>
          <w:tcPr>
            <w:tcW w:w="4484" w:type="dxa"/>
            <w:tcBorders>
              <w:top w:val="single" w:sz="4" w:space="0" w:color="auto"/>
              <w:left w:val="single" w:sz="4" w:space="0" w:color="auto"/>
              <w:bottom w:val="single" w:sz="4" w:space="0" w:color="auto"/>
              <w:right w:val="single" w:sz="4" w:space="0" w:color="auto"/>
            </w:tcBorders>
          </w:tcPr>
          <w:p w14:paraId="2EF75E0D" w14:textId="77777777" w:rsidR="00C92884" w:rsidRPr="00C420E8" w:rsidRDefault="00C92884" w:rsidP="00C92884">
            <w:pPr>
              <w:numPr>
                <w:ilvl w:val="0"/>
                <w:numId w:val="29"/>
              </w:numPr>
              <w:tabs>
                <w:tab w:val="left" w:pos="360"/>
              </w:tabs>
              <w:rPr>
                <w:rFonts w:ascii="Arial" w:hAnsi="Arial" w:cs="Arial"/>
                <w:sz w:val="22"/>
                <w:szCs w:val="22"/>
              </w:rPr>
            </w:pPr>
            <w:r w:rsidRPr="00C420E8">
              <w:rPr>
                <w:rFonts w:ascii="Arial" w:hAnsi="Arial" w:cs="Arial"/>
                <w:sz w:val="22"/>
                <w:szCs w:val="22"/>
              </w:rPr>
              <w:t>Flexible</w:t>
            </w:r>
          </w:p>
        </w:tc>
        <w:tc>
          <w:tcPr>
            <w:tcW w:w="3960" w:type="dxa"/>
            <w:tcBorders>
              <w:top w:val="single" w:sz="4" w:space="0" w:color="auto"/>
              <w:left w:val="single" w:sz="4" w:space="0" w:color="auto"/>
              <w:bottom w:val="single" w:sz="4" w:space="0" w:color="auto"/>
              <w:right w:val="single" w:sz="4" w:space="0" w:color="auto"/>
            </w:tcBorders>
          </w:tcPr>
          <w:p w14:paraId="62DFE05A" w14:textId="77777777" w:rsidR="00C92884" w:rsidRPr="00C420E8" w:rsidRDefault="00C92884" w:rsidP="0060107E">
            <w:pPr>
              <w:rPr>
                <w:rFonts w:ascii="Arial" w:hAnsi="Arial" w:cs="Arial"/>
                <w:sz w:val="22"/>
                <w:szCs w:val="22"/>
              </w:rPr>
            </w:pPr>
          </w:p>
        </w:tc>
      </w:tr>
    </w:tbl>
    <w:p w14:paraId="6A57CC81" w14:textId="77777777" w:rsidR="00D42600" w:rsidRDefault="00D42600" w:rsidP="00D42600">
      <w:pPr>
        <w:rPr>
          <w:rFonts w:ascii="Arial" w:hAnsi="Arial" w:cs="Arial"/>
          <w:sz w:val="18"/>
        </w:rPr>
        <w:sectPr w:rsidR="00D42600">
          <w:headerReference w:type="default" r:id="rId8"/>
          <w:pgSz w:w="12242" w:h="15842"/>
          <w:pgMar w:top="0" w:right="722" w:bottom="1079" w:left="1701" w:header="720" w:footer="720" w:gutter="0"/>
          <w:cols w:space="720"/>
        </w:sectPr>
      </w:pPr>
    </w:p>
    <w:p w14:paraId="454D5724" w14:textId="77777777" w:rsidR="0060551E" w:rsidRDefault="0060551E" w:rsidP="00D42600"/>
    <w:sectPr w:rsidR="0060551E">
      <w:headerReference w:type="even" r:id="rId9"/>
      <w:headerReference w:type="default" r:id="rId10"/>
      <w:headerReference w:type="first" r:id="rId11"/>
      <w:pgSz w:w="12242" w:h="15842" w:code="1"/>
      <w:pgMar w:top="1258" w:right="964" w:bottom="899"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B79A" w14:textId="77777777" w:rsidR="00171BCF" w:rsidRDefault="00171BCF">
      <w:r>
        <w:separator/>
      </w:r>
    </w:p>
  </w:endnote>
  <w:endnote w:type="continuationSeparator" w:id="0">
    <w:p w14:paraId="7F222BD0" w14:textId="77777777" w:rsidR="00171BCF" w:rsidRDefault="0017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9D93" w14:textId="77777777" w:rsidR="00171BCF" w:rsidRDefault="00171BCF">
      <w:r>
        <w:separator/>
      </w:r>
    </w:p>
  </w:footnote>
  <w:footnote w:type="continuationSeparator" w:id="0">
    <w:p w14:paraId="18CB0FC5" w14:textId="77777777" w:rsidR="00171BCF" w:rsidRDefault="0017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FFCA" w14:textId="77777777" w:rsidR="007C0685" w:rsidRDefault="00D42600">
    <w:pPr>
      <w:pStyle w:val="Header"/>
      <w:rPr>
        <w:color w:val="000000"/>
        <w:sz w:val="32"/>
      </w:rPr>
    </w:pPr>
    <w:r>
      <w:rPr>
        <w:color w:val="000000"/>
        <w:sz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4C3F" w14:textId="77777777" w:rsidR="007C0685" w:rsidRDefault="00C44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10BB" w14:textId="77777777" w:rsidR="007C0685" w:rsidRDefault="00C44C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55FA" w14:textId="77777777" w:rsidR="007C0685" w:rsidRDefault="00C44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CC3"/>
    <w:multiLevelType w:val="multilevel"/>
    <w:tmpl w:val="5A9A219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09715EA4"/>
    <w:multiLevelType w:val="hybridMultilevel"/>
    <w:tmpl w:val="1262B1F4"/>
    <w:lvl w:ilvl="0" w:tplc="04090001">
      <w:start w:val="1"/>
      <w:numFmt w:val="bullet"/>
      <w:lvlText w:val=""/>
      <w:lvlJc w:val="left"/>
      <w:pPr>
        <w:tabs>
          <w:tab w:val="num" w:pos="371"/>
        </w:tabs>
        <w:ind w:left="371" w:hanging="360"/>
      </w:pPr>
      <w:rPr>
        <w:rFonts w:ascii="Symbol" w:hAnsi="Symbol" w:hint="default"/>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2" w15:restartNumberingAfterBreak="0">
    <w:nsid w:val="09F52454"/>
    <w:multiLevelType w:val="hybridMultilevel"/>
    <w:tmpl w:val="AB18545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D199D"/>
    <w:multiLevelType w:val="hybridMultilevel"/>
    <w:tmpl w:val="51C2D4CC"/>
    <w:lvl w:ilvl="0" w:tplc="8F44C71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4175F1"/>
    <w:multiLevelType w:val="multilevel"/>
    <w:tmpl w:val="5A9A219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0F4323DA"/>
    <w:multiLevelType w:val="hybridMultilevel"/>
    <w:tmpl w:val="A3604D18"/>
    <w:lvl w:ilvl="0" w:tplc="04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2143E"/>
    <w:multiLevelType w:val="hybridMultilevel"/>
    <w:tmpl w:val="9196ACA0"/>
    <w:lvl w:ilvl="0" w:tplc="105E647A">
      <w:start w:val="1"/>
      <w:numFmt w:val="bullet"/>
      <w:lvlText w:val=""/>
      <w:lvlJc w:val="left"/>
      <w:pPr>
        <w:tabs>
          <w:tab w:val="num" w:pos="720"/>
        </w:tabs>
        <w:ind w:left="720" w:hanging="360"/>
      </w:pPr>
      <w:rPr>
        <w:rFonts w:ascii="Symbol" w:hAnsi="Symbol" w:hint="default"/>
        <w:sz w:val="20"/>
      </w:rPr>
    </w:lvl>
    <w:lvl w:ilvl="1" w:tplc="FD008500" w:tentative="1">
      <w:start w:val="1"/>
      <w:numFmt w:val="bullet"/>
      <w:lvlText w:val=""/>
      <w:lvlJc w:val="left"/>
      <w:pPr>
        <w:tabs>
          <w:tab w:val="num" w:pos="1440"/>
        </w:tabs>
        <w:ind w:left="1440" w:hanging="360"/>
      </w:pPr>
      <w:rPr>
        <w:rFonts w:ascii="Symbol" w:hAnsi="Symbol" w:hint="default"/>
        <w:sz w:val="20"/>
      </w:rPr>
    </w:lvl>
    <w:lvl w:ilvl="2" w:tplc="C240B0E0" w:tentative="1">
      <w:start w:val="1"/>
      <w:numFmt w:val="bullet"/>
      <w:lvlText w:val=""/>
      <w:lvlJc w:val="left"/>
      <w:pPr>
        <w:tabs>
          <w:tab w:val="num" w:pos="2160"/>
        </w:tabs>
        <w:ind w:left="2160" w:hanging="360"/>
      </w:pPr>
      <w:rPr>
        <w:rFonts w:ascii="Symbol" w:hAnsi="Symbol" w:hint="default"/>
        <w:sz w:val="20"/>
      </w:rPr>
    </w:lvl>
    <w:lvl w:ilvl="3" w:tplc="28E655B2" w:tentative="1">
      <w:start w:val="1"/>
      <w:numFmt w:val="bullet"/>
      <w:lvlText w:val=""/>
      <w:lvlJc w:val="left"/>
      <w:pPr>
        <w:tabs>
          <w:tab w:val="num" w:pos="2880"/>
        </w:tabs>
        <w:ind w:left="2880" w:hanging="360"/>
      </w:pPr>
      <w:rPr>
        <w:rFonts w:ascii="Symbol" w:hAnsi="Symbol" w:hint="default"/>
        <w:sz w:val="20"/>
      </w:rPr>
    </w:lvl>
    <w:lvl w:ilvl="4" w:tplc="E1D68B70" w:tentative="1">
      <w:start w:val="1"/>
      <w:numFmt w:val="bullet"/>
      <w:lvlText w:val=""/>
      <w:lvlJc w:val="left"/>
      <w:pPr>
        <w:tabs>
          <w:tab w:val="num" w:pos="3600"/>
        </w:tabs>
        <w:ind w:left="3600" w:hanging="360"/>
      </w:pPr>
      <w:rPr>
        <w:rFonts w:ascii="Symbol" w:hAnsi="Symbol" w:hint="default"/>
        <w:sz w:val="20"/>
      </w:rPr>
    </w:lvl>
    <w:lvl w:ilvl="5" w:tplc="EF401284" w:tentative="1">
      <w:start w:val="1"/>
      <w:numFmt w:val="bullet"/>
      <w:lvlText w:val=""/>
      <w:lvlJc w:val="left"/>
      <w:pPr>
        <w:tabs>
          <w:tab w:val="num" w:pos="4320"/>
        </w:tabs>
        <w:ind w:left="4320" w:hanging="360"/>
      </w:pPr>
      <w:rPr>
        <w:rFonts w:ascii="Symbol" w:hAnsi="Symbol" w:hint="default"/>
        <w:sz w:val="20"/>
      </w:rPr>
    </w:lvl>
    <w:lvl w:ilvl="6" w:tplc="A7DC5030" w:tentative="1">
      <w:start w:val="1"/>
      <w:numFmt w:val="bullet"/>
      <w:lvlText w:val=""/>
      <w:lvlJc w:val="left"/>
      <w:pPr>
        <w:tabs>
          <w:tab w:val="num" w:pos="5040"/>
        </w:tabs>
        <w:ind w:left="5040" w:hanging="360"/>
      </w:pPr>
      <w:rPr>
        <w:rFonts w:ascii="Symbol" w:hAnsi="Symbol" w:hint="default"/>
        <w:sz w:val="20"/>
      </w:rPr>
    </w:lvl>
    <w:lvl w:ilvl="7" w:tplc="BCFA714E" w:tentative="1">
      <w:start w:val="1"/>
      <w:numFmt w:val="bullet"/>
      <w:lvlText w:val=""/>
      <w:lvlJc w:val="left"/>
      <w:pPr>
        <w:tabs>
          <w:tab w:val="num" w:pos="5760"/>
        </w:tabs>
        <w:ind w:left="5760" w:hanging="360"/>
      </w:pPr>
      <w:rPr>
        <w:rFonts w:ascii="Symbol" w:hAnsi="Symbol" w:hint="default"/>
        <w:sz w:val="20"/>
      </w:rPr>
    </w:lvl>
    <w:lvl w:ilvl="8" w:tplc="1A70AA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33C47"/>
    <w:multiLevelType w:val="multilevel"/>
    <w:tmpl w:val="5A9A219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8854F09"/>
    <w:multiLevelType w:val="multilevel"/>
    <w:tmpl w:val="5A9A219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1A7C2AB6"/>
    <w:multiLevelType w:val="hybridMultilevel"/>
    <w:tmpl w:val="74FEAD02"/>
    <w:lvl w:ilvl="0" w:tplc="8B14FA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262EC"/>
    <w:multiLevelType w:val="multilevel"/>
    <w:tmpl w:val="5A9A219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A4E3CE0"/>
    <w:multiLevelType w:val="hybridMultilevel"/>
    <w:tmpl w:val="4BE28C0C"/>
    <w:lvl w:ilvl="0" w:tplc="8F44C71E">
      <w:start w:val="1"/>
      <w:numFmt w:val="bullet"/>
      <w:lvlText w:val=""/>
      <w:lvlJc w:val="left"/>
      <w:pPr>
        <w:tabs>
          <w:tab w:val="num" w:pos="720"/>
        </w:tabs>
        <w:ind w:left="720" w:hanging="360"/>
      </w:pPr>
      <w:rPr>
        <w:rFonts w:ascii="Symbol" w:hAnsi="Symbol" w:hint="default"/>
        <w:color w:val="auto"/>
      </w:rPr>
    </w:lvl>
    <w:lvl w:ilvl="1" w:tplc="030AF2D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F97B95"/>
    <w:multiLevelType w:val="hybridMultilevel"/>
    <w:tmpl w:val="C98E0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73D73"/>
    <w:multiLevelType w:val="hybridMultilevel"/>
    <w:tmpl w:val="3CCA6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4A6B45"/>
    <w:multiLevelType w:val="hybridMultilevel"/>
    <w:tmpl w:val="ECA648A0"/>
    <w:lvl w:ilvl="0" w:tplc="04090001">
      <w:start w:val="1"/>
      <w:numFmt w:val="bullet"/>
      <w:lvlText w:val=""/>
      <w:lvlJc w:val="left"/>
      <w:pPr>
        <w:tabs>
          <w:tab w:val="num" w:pos="371"/>
        </w:tabs>
        <w:ind w:left="371" w:hanging="360"/>
      </w:pPr>
      <w:rPr>
        <w:rFonts w:ascii="Symbol" w:hAnsi="Symbol" w:hint="default"/>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15" w15:restartNumberingAfterBreak="0">
    <w:nsid w:val="419D543B"/>
    <w:multiLevelType w:val="multilevel"/>
    <w:tmpl w:val="5A9A219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49AE58DF"/>
    <w:multiLevelType w:val="multilevel"/>
    <w:tmpl w:val="E65E512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4B3148F2"/>
    <w:multiLevelType w:val="hybridMultilevel"/>
    <w:tmpl w:val="3F9CA2E2"/>
    <w:lvl w:ilvl="0" w:tplc="030AF2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C1190E"/>
    <w:multiLevelType w:val="hybridMultilevel"/>
    <w:tmpl w:val="D0A62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E6B33"/>
    <w:multiLevelType w:val="hybridMultilevel"/>
    <w:tmpl w:val="191ED88A"/>
    <w:lvl w:ilvl="0" w:tplc="4B4C2A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B2047E"/>
    <w:multiLevelType w:val="hybridMultilevel"/>
    <w:tmpl w:val="14E636F6"/>
    <w:lvl w:ilvl="0" w:tplc="8F44C71E">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A6B0DD7"/>
    <w:multiLevelType w:val="hybridMultilevel"/>
    <w:tmpl w:val="5D9A538C"/>
    <w:lvl w:ilvl="0" w:tplc="96607E5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2E670F8" w:tentative="1">
      <w:start w:val="1"/>
      <w:numFmt w:val="bullet"/>
      <w:lvlText w:val=""/>
      <w:lvlJc w:val="left"/>
      <w:pPr>
        <w:tabs>
          <w:tab w:val="num" w:pos="2160"/>
        </w:tabs>
        <w:ind w:left="2160" w:hanging="360"/>
      </w:pPr>
      <w:rPr>
        <w:rFonts w:ascii="Symbol" w:hAnsi="Symbol" w:hint="default"/>
        <w:sz w:val="20"/>
      </w:rPr>
    </w:lvl>
    <w:lvl w:ilvl="3" w:tplc="5644E4B6" w:tentative="1">
      <w:start w:val="1"/>
      <w:numFmt w:val="bullet"/>
      <w:lvlText w:val=""/>
      <w:lvlJc w:val="left"/>
      <w:pPr>
        <w:tabs>
          <w:tab w:val="num" w:pos="2880"/>
        </w:tabs>
        <w:ind w:left="2880" w:hanging="360"/>
      </w:pPr>
      <w:rPr>
        <w:rFonts w:ascii="Symbol" w:hAnsi="Symbol" w:hint="default"/>
        <w:sz w:val="20"/>
      </w:rPr>
    </w:lvl>
    <w:lvl w:ilvl="4" w:tplc="AE0ED0C4" w:tentative="1">
      <w:start w:val="1"/>
      <w:numFmt w:val="bullet"/>
      <w:lvlText w:val=""/>
      <w:lvlJc w:val="left"/>
      <w:pPr>
        <w:tabs>
          <w:tab w:val="num" w:pos="3600"/>
        </w:tabs>
        <w:ind w:left="3600" w:hanging="360"/>
      </w:pPr>
      <w:rPr>
        <w:rFonts w:ascii="Symbol" w:hAnsi="Symbol" w:hint="default"/>
        <w:sz w:val="20"/>
      </w:rPr>
    </w:lvl>
    <w:lvl w:ilvl="5" w:tplc="83E8DAB8" w:tentative="1">
      <w:start w:val="1"/>
      <w:numFmt w:val="bullet"/>
      <w:lvlText w:val=""/>
      <w:lvlJc w:val="left"/>
      <w:pPr>
        <w:tabs>
          <w:tab w:val="num" w:pos="4320"/>
        </w:tabs>
        <w:ind w:left="4320" w:hanging="360"/>
      </w:pPr>
      <w:rPr>
        <w:rFonts w:ascii="Symbol" w:hAnsi="Symbol" w:hint="default"/>
        <w:sz w:val="20"/>
      </w:rPr>
    </w:lvl>
    <w:lvl w:ilvl="6" w:tplc="5BAA0D0A" w:tentative="1">
      <w:start w:val="1"/>
      <w:numFmt w:val="bullet"/>
      <w:lvlText w:val=""/>
      <w:lvlJc w:val="left"/>
      <w:pPr>
        <w:tabs>
          <w:tab w:val="num" w:pos="5040"/>
        </w:tabs>
        <w:ind w:left="5040" w:hanging="360"/>
      </w:pPr>
      <w:rPr>
        <w:rFonts w:ascii="Symbol" w:hAnsi="Symbol" w:hint="default"/>
        <w:sz w:val="20"/>
      </w:rPr>
    </w:lvl>
    <w:lvl w:ilvl="7" w:tplc="7AD4B146" w:tentative="1">
      <w:start w:val="1"/>
      <w:numFmt w:val="bullet"/>
      <w:lvlText w:val=""/>
      <w:lvlJc w:val="left"/>
      <w:pPr>
        <w:tabs>
          <w:tab w:val="num" w:pos="5760"/>
        </w:tabs>
        <w:ind w:left="5760" w:hanging="360"/>
      </w:pPr>
      <w:rPr>
        <w:rFonts w:ascii="Symbol" w:hAnsi="Symbol" w:hint="default"/>
        <w:sz w:val="20"/>
      </w:rPr>
    </w:lvl>
    <w:lvl w:ilvl="8" w:tplc="584A9B92"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2C3BFD"/>
    <w:multiLevelType w:val="multilevel"/>
    <w:tmpl w:val="E65E512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5E327C92"/>
    <w:multiLevelType w:val="hybridMultilevel"/>
    <w:tmpl w:val="76A650C2"/>
    <w:lvl w:ilvl="0" w:tplc="B5D2CFB6">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D9564DD8" w:tentative="1">
      <w:start w:val="1"/>
      <w:numFmt w:val="bullet"/>
      <w:lvlText w:val=""/>
      <w:lvlJc w:val="left"/>
      <w:pPr>
        <w:tabs>
          <w:tab w:val="num" w:pos="2160"/>
        </w:tabs>
        <w:ind w:left="2160" w:hanging="360"/>
      </w:pPr>
      <w:rPr>
        <w:rFonts w:ascii="Symbol" w:hAnsi="Symbol" w:hint="default"/>
        <w:sz w:val="20"/>
      </w:rPr>
    </w:lvl>
    <w:lvl w:ilvl="3" w:tplc="B13A6D44" w:tentative="1">
      <w:start w:val="1"/>
      <w:numFmt w:val="bullet"/>
      <w:lvlText w:val=""/>
      <w:lvlJc w:val="left"/>
      <w:pPr>
        <w:tabs>
          <w:tab w:val="num" w:pos="2880"/>
        </w:tabs>
        <w:ind w:left="2880" w:hanging="360"/>
      </w:pPr>
      <w:rPr>
        <w:rFonts w:ascii="Symbol" w:hAnsi="Symbol" w:hint="default"/>
        <w:sz w:val="20"/>
      </w:rPr>
    </w:lvl>
    <w:lvl w:ilvl="4" w:tplc="43C2F6AC" w:tentative="1">
      <w:start w:val="1"/>
      <w:numFmt w:val="bullet"/>
      <w:lvlText w:val=""/>
      <w:lvlJc w:val="left"/>
      <w:pPr>
        <w:tabs>
          <w:tab w:val="num" w:pos="3600"/>
        </w:tabs>
        <w:ind w:left="3600" w:hanging="360"/>
      </w:pPr>
      <w:rPr>
        <w:rFonts w:ascii="Symbol" w:hAnsi="Symbol" w:hint="default"/>
        <w:sz w:val="20"/>
      </w:rPr>
    </w:lvl>
    <w:lvl w:ilvl="5" w:tplc="DCB6E7EE" w:tentative="1">
      <w:start w:val="1"/>
      <w:numFmt w:val="bullet"/>
      <w:lvlText w:val=""/>
      <w:lvlJc w:val="left"/>
      <w:pPr>
        <w:tabs>
          <w:tab w:val="num" w:pos="4320"/>
        </w:tabs>
        <w:ind w:left="4320" w:hanging="360"/>
      </w:pPr>
      <w:rPr>
        <w:rFonts w:ascii="Symbol" w:hAnsi="Symbol" w:hint="default"/>
        <w:sz w:val="20"/>
      </w:rPr>
    </w:lvl>
    <w:lvl w:ilvl="6" w:tplc="1D0CD328" w:tentative="1">
      <w:start w:val="1"/>
      <w:numFmt w:val="bullet"/>
      <w:lvlText w:val=""/>
      <w:lvlJc w:val="left"/>
      <w:pPr>
        <w:tabs>
          <w:tab w:val="num" w:pos="5040"/>
        </w:tabs>
        <w:ind w:left="5040" w:hanging="360"/>
      </w:pPr>
      <w:rPr>
        <w:rFonts w:ascii="Symbol" w:hAnsi="Symbol" w:hint="default"/>
        <w:sz w:val="20"/>
      </w:rPr>
    </w:lvl>
    <w:lvl w:ilvl="7" w:tplc="44AAA08A" w:tentative="1">
      <w:start w:val="1"/>
      <w:numFmt w:val="bullet"/>
      <w:lvlText w:val=""/>
      <w:lvlJc w:val="left"/>
      <w:pPr>
        <w:tabs>
          <w:tab w:val="num" w:pos="5760"/>
        </w:tabs>
        <w:ind w:left="5760" w:hanging="360"/>
      </w:pPr>
      <w:rPr>
        <w:rFonts w:ascii="Symbol" w:hAnsi="Symbol" w:hint="default"/>
        <w:sz w:val="20"/>
      </w:rPr>
    </w:lvl>
    <w:lvl w:ilvl="8" w:tplc="7E586A3A"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F21684"/>
    <w:multiLevelType w:val="multilevel"/>
    <w:tmpl w:val="5A9A219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65CA3334"/>
    <w:multiLevelType w:val="hybridMultilevel"/>
    <w:tmpl w:val="067E7630"/>
    <w:lvl w:ilvl="0" w:tplc="8FC63F80">
      <w:start w:val="1"/>
      <w:numFmt w:val="bullet"/>
      <w:lvlText w:val=""/>
      <w:lvlJc w:val="left"/>
      <w:pPr>
        <w:tabs>
          <w:tab w:val="num" w:pos="720"/>
        </w:tabs>
        <w:ind w:left="720" w:hanging="360"/>
      </w:pPr>
      <w:rPr>
        <w:rFonts w:ascii="Symbol" w:hAnsi="Symbol" w:hint="default"/>
        <w:sz w:val="20"/>
      </w:rPr>
    </w:lvl>
    <w:lvl w:ilvl="1" w:tplc="6FE2C49A" w:tentative="1">
      <w:start w:val="1"/>
      <w:numFmt w:val="bullet"/>
      <w:lvlText w:val=""/>
      <w:lvlJc w:val="left"/>
      <w:pPr>
        <w:tabs>
          <w:tab w:val="num" w:pos="1440"/>
        </w:tabs>
        <w:ind w:left="1440" w:hanging="360"/>
      </w:pPr>
      <w:rPr>
        <w:rFonts w:ascii="Symbol" w:hAnsi="Symbol" w:hint="default"/>
        <w:sz w:val="20"/>
      </w:rPr>
    </w:lvl>
    <w:lvl w:ilvl="2" w:tplc="B9E0523C" w:tentative="1">
      <w:start w:val="1"/>
      <w:numFmt w:val="bullet"/>
      <w:lvlText w:val=""/>
      <w:lvlJc w:val="left"/>
      <w:pPr>
        <w:tabs>
          <w:tab w:val="num" w:pos="2160"/>
        </w:tabs>
        <w:ind w:left="2160" w:hanging="360"/>
      </w:pPr>
      <w:rPr>
        <w:rFonts w:ascii="Symbol" w:hAnsi="Symbol" w:hint="default"/>
        <w:sz w:val="20"/>
      </w:rPr>
    </w:lvl>
    <w:lvl w:ilvl="3" w:tplc="5EAC73EC" w:tentative="1">
      <w:start w:val="1"/>
      <w:numFmt w:val="bullet"/>
      <w:lvlText w:val=""/>
      <w:lvlJc w:val="left"/>
      <w:pPr>
        <w:tabs>
          <w:tab w:val="num" w:pos="2880"/>
        </w:tabs>
        <w:ind w:left="2880" w:hanging="360"/>
      </w:pPr>
      <w:rPr>
        <w:rFonts w:ascii="Symbol" w:hAnsi="Symbol" w:hint="default"/>
        <w:sz w:val="20"/>
      </w:rPr>
    </w:lvl>
    <w:lvl w:ilvl="4" w:tplc="9E4683AA" w:tentative="1">
      <w:start w:val="1"/>
      <w:numFmt w:val="bullet"/>
      <w:lvlText w:val=""/>
      <w:lvlJc w:val="left"/>
      <w:pPr>
        <w:tabs>
          <w:tab w:val="num" w:pos="3600"/>
        </w:tabs>
        <w:ind w:left="3600" w:hanging="360"/>
      </w:pPr>
      <w:rPr>
        <w:rFonts w:ascii="Symbol" w:hAnsi="Symbol" w:hint="default"/>
        <w:sz w:val="20"/>
      </w:rPr>
    </w:lvl>
    <w:lvl w:ilvl="5" w:tplc="A1AA907E" w:tentative="1">
      <w:start w:val="1"/>
      <w:numFmt w:val="bullet"/>
      <w:lvlText w:val=""/>
      <w:lvlJc w:val="left"/>
      <w:pPr>
        <w:tabs>
          <w:tab w:val="num" w:pos="4320"/>
        </w:tabs>
        <w:ind w:left="4320" w:hanging="360"/>
      </w:pPr>
      <w:rPr>
        <w:rFonts w:ascii="Symbol" w:hAnsi="Symbol" w:hint="default"/>
        <w:sz w:val="20"/>
      </w:rPr>
    </w:lvl>
    <w:lvl w:ilvl="6" w:tplc="980C89EE" w:tentative="1">
      <w:start w:val="1"/>
      <w:numFmt w:val="bullet"/>
      <w:lvlText w:val=""/>
      <w:lvlJc w:val="left"/>
      <w:pPr>
        <w:tabs>
          <w:tab w:val="num" w:pos="5040"/>
        </w:tabs>
        <w:ind w:left="5040" w:hanging="360"/>
      </w:pPr>
      <w:rPr>
        <w:rFonts w:ascii="Symbol" w:hAnsi="Symbol" w:hint="default"/>
        <w:sz w:val="20"/>
      </w:rPr>
    </w:lvl>
    <w:lvl w:ilvl="7" w:tplc="D2AA785A" w:tentative="1">
      <w:start w:val="1"/>
      <w:numFmt w:val="bullet"/>
      <w:lvlText w:val=""/>
      <w:lvlJc w:val="left"/>
      <w:pPr>
        <w:tabs>
          <w:tab w:val="num" w:pos="5760"/>
        </w:tabs>
        <w:ind w:left="5760" w:hanging="360"/>
      </w:pPr>
      <w:rPr>
        <w:rFonts w:ascii="Symbol" w:hAnsi="Symbol" w:hint="default"/>
        <w:sz w:val="20"/>
      </w:rPr>
    </w:lvl>
    <w:lvl w:ilvl="8" w:tplc="788CF86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9D104B"/>
    <w:multiLevelType w:val="hybridMultilevel"/>
    <w:tmpl w:val="9B42C3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BF16B4"/>
    <w:multiLevelType w:val="multilevel"/>
    <w:tmpl w:val="5A9A219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727A041D"/>
    <w:multiLevelType w:val="hybridMultilevel"/>
    <w:tmpl w:val="8FB45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C65F73"/>
    <w:multiLevelType w:val="hybridMultilevel"/>
    <w:tmpl w:val="2EB681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724E05"/>
    <w:multiLevelType w:val="hybridMultilevel"/>
    <w:tmpl w:val="C7188E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9892674">
    <w:abstractNumId w:val="30"/>
  </w:num>
  <w:num w:numId="2" w16cid:durableId="1981566892">
    <w:abstractNumId w:val="2"/>
  </w:num>
  <w:num w:numId="3" w16cid:durableId="2107578559">
    <w:abstractNumId w:val="5"/>
  </w:num>
  <w:num w:numId="4" w16cid:durableId="627709444">
    <w:abstractNumId w:val="29"/>
  </w:num>
  <w:num w:numId="5" w16cid:durableId="278685632">
    <w:abstractNumId w:val="26"/>
  </w:num>
  <w:num w:numId="6" w16cid:durableId="1552810858">
    <w:abstractNumId w:val="18"/>
  </w:num>
  <w:num w:numId="7" w16cid:durableId="249117721">
    <w:abstractNumId w:val="23"/>
  </w:num>
  <w:num w:numId="8" w16cid:durableId="1405639284">
    <w:abstractNumId w:val="25"/>
  </w:num>
  <w:num w:numId="9" w16cid:durableId="132646697">
    <w:abstractNumId w:val="6"/>
  </w:num>
  <w:num w:numId="10" w16cid:durableId="2127041282">
    <w:abstractNumId w:val="21"/>
  </w:num>
  <w:num w:numId="11" w16cid:durableId="1329400803">
    <w:abstractNumId w:val="12"/>
  </w:num>
  <w:num w:numId="12" w16cid:durableId="1256867061">
    <w:abstractNumId w:val="28"/>
  </w:num>
  <w:num w:numId="13" w16cid:durableId="1060832272">
    <w:abstractNumId w:val="14"/>
  </w:num>
  <w:num w:numId="14" w16cid:durableId="841512903">
    <w:abstractNumId w:val="1"/>
  </w:num>
  <w:num w:numId="15" w16cid:durableId="113596218">
    <w:abstractNumId w:val="0"/>
  </w:num>
  <w:num w:numId="16" w16cid:durableId="1246304205">
    <w:abstractNumId w:val="15"/>
  </w:num>
  <w:num w:numId="17" w16cid:durableId="1454444072">
    <w:abstractNumId w:val="3"/>
  </w:num>
  <w:num w:numId="18" w16cid:durableId="1424381394">
    <w:abstractNumId w:val="17"/>
  </w:num>
  <w:num w:numId="19" w16cid:durableId="201749651">
    <w:abstractNumId w:val="7"/>
  </w:num>
  <w:num w:numId="20" w16cid:durableId="2088457160">
    <w:abstractNumId w:val="27"/>
  </w:num>
  <w:num w:numId="21" w16cid:durableId="1779174708">
    <w:abstractNumId w:val="24"/>
  </w:num>
  <w:num w:numId="22" w16cid:durableId="1980381897">
    <w:abstractNumId w:val="20"/>
  </w:num>
  <w:num w:numId="23" w16cid:durableId="1883864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2815822">
    <w:abstractNumId w:val="22"/>
  </w:num>
  <w:num w:numId="25" w16cid:durableId="1365401100">
    <w:abstractNumId w:val="11"/>
  </w:num>
  <w:num w:numId="26" w16cid:durableId="319769256">
    <w:abstractNumId w:val="8"/>
  </w:num>
  <w:num w:numId="27" w16cid:durableId="556817285">
    <w:abstractNumId w:val="19"/>
  </w:num>
  <w:num w:numId="28" w16cid:durableId="1049301729">
    <w:abstractNumId w:val="10"/>
  </w:num>
  <w:num w:numId="29" w16cid:durableId="360055791">
    <w:abstractNumId w:val="4"/>
  </w:num>
  <w:num w:numId="30" w16cid:durableId="120198170">
    <w:abstractNumId w:val="9"/>
  </w:num>
  <w:num w:numId="31" w16cid:durableId="1014261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00"/>
    <w:rsid w:val="000B6510"/>
    <w:rsid w:val="00113888"/>
    <w:rsid w:val="00133B04"/>
    <w:rsid w:val="00171BCF"/>
    <w:rsid w:val="002102C9"/>
    <w:rsid w:val="002B7987"/>
    <w:rsid w:val="003B052E"/>
    <w:rsid w:val="004211AB"/>
    <w:rsid w:val="00536499"/>
    <w:rsid w:val="00570011"/>
    <w:rsid w:val="005F32CB"/>
    <w:rsid w:val="0060551E"/>
    <w:rsid w:val="00721202"/>
    <w:rsid w:val="00751003"/>
    <w:rsid w:val="007D2603"/>
    <w:rsid w:val="00834AC3"/>
    <w:rsid w:val="00924304"/>
    <w:rsid w:val="00B00A77"/>
    <w:rsid w:val="00B46096"/>
    <w:rsid w:val="00BB7998"/>
    <w:rsid w:val="00C420E8"/>
    <w:rsid w:val="00C44CD5"/>
    <w:rsid w:val="00C92884"/>
    <w:rsid w:val="00D42600"/>
    <w:rsid w:val="00DE2442"/>
    <w:rsid w:val="00FC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1943"/>
  <w15:docId w15:val="{940122D1-25AC-4088-8382-D8EC8AFF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2600"/>
    <w:pPr>
      <w:keepNext/>
      <w:jc w:val="center"/>
      <w:outlineLvl w:val="0"/>
    </w:pPr>
    <w:rPr>
      <w:rFonts w:ascii="Arial" w:hAnsi="Arial" w:cs="Arial"/>
      <w:b/>
      <w:bCs/>
      <w:sz w:val="52"/>
    </w:rPr>
  </w:style>
  <w:style w:type="paragraph" w:styleId="Heading2">
    <w:name w:val="heading 2"/>
    <w:basedOn w:val="Normal"/>
    <w:next w:val="Normal"/>
    <w:link w:val="Heading2Char"/>
    <w:qFormat/>
    <w:rsid w:val="00D42600"/>
    <w:pPr>
      <w:keepNext/>
      <w:jc w:val="center"/>
      <w:outlineLvl w:val="1"/>
    </w:pPr>
    <w:rPr>
      <w:rFonts w:ascii="Arial" w:hAnsi="Arial" w:cs="Arial"/>
      <w:b/>
      <w:bCs/>
    </w:rPr>
  </w:style>
  <w:style w:type="paragraph" w:styleId="Heading3">
    <w:name w:val="heading 3"/>
    <w:basedOn w:val="Normal"/>
    <w:next w:val="Normal"/>
    <w:link w:val="Heading3Char"/>
    <w:qFormat/>
    <w:rsid w:val="00D42600"/>
    <w:pPr>
      <w:keepNext/>
      <w:jc w:val="right"/>
      <w:outlineLvl w:val="2"/>
    </w:pPr>
    <w:rPr>
      <w:rFonts w:ascii="Arial" w:hAnsi="Arial" w:cs="Arial"/>
      <w:b/>
      <w:bCs/>
    </w:rPr>
  </w:style>
  <w:style w:type="paragraph" w:styleId="Heading4">
    <w:name w:val="heading 4"/>
    <w:basedOn w:val="Normal"/>
    <w:next w:val="Normal"/>
    <w:link w:val="Heading4Char"/>
    <w:qFormat/>
    <w:rsid w:val="00D42600"/>
    <w:pPr>
      <w:keepNext/>
      <w:outlineLvl w:val="3"/>
    </w:pPr>
    <w:rPr>
      <w:rFonts w:ascii="Arial" w:hAnsi="Arial" w:cs="Arial"/>
      <w:b/>
      <w:bCs/>
    </w:rPr>
  </w:style>
  <w:style w:type="paragraph" w:styleId="Heading5">
    <w:name w:val="heading 5"/>
    <w:basedOn w:val="Normal"/>
    <w:next w:val="Normal"/>
    <w:link w:val="Heading5Char"/>
    <w:qFormat/>
    <w:rsid w:val="00D42600"/>
    <w:pPr>
      <w:keepNext/>
      <w:ind w:left="360"/>
      <w:jc w:val="both"/>
      <w:outlineLvl w:val="4"/>
    </w:pPr>
    <w:rPr>
      <w:i/>
      <w:iCs/>
      <w:szCs w:val="20"/>
    </w:rPr>
  </w:style>
  <w:style w:type="paragraph" w:styleId="Heading6">
    <w:name w:val="heading 6"/>
    <w:basedOn w:val="Normal"/>
    <w:next w:val="Normal"/>
    <w:link w:val="Heading6Char"/>
    <w:qFormat/>
    <w:rsid w:val="00D42600"/>
    <w:pPr>
      <w:keepNext/>
      <w:jc w:val="center"/>
      <w:outlineLvl w:val="5"/>
    </w:pPr>
    <w:rPr>
      <w:rFonts w:ascii="Arial" w:hAnsi="Arial" w:cs="Arial"/>
      <w:b/>
      <w:bCs/>
      <w:sz w:val="36"/>
    </w:rPr>
  </w:style>
  <w:style w:type="paragraph" w:styleId="Heading8">
    <w:name w:val="heading 8"/>
    <w:basedOn w:val="Normal"/>
    <w:next w:val="Normal"/>
    <w:link w:val="Heading8Char"/>
    <w:qFormat/>
    <w:rsid w:val="00D42600"/>
    <w:pPr>
      <w:keepNext/>
      <w:outlineLvl w:val="7"/>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600"/>
    <w:rPr>
      <w:rFonts w:ascii="Arial" w:eastAsia="Times New Roman" w:hAnsi="Arial" w:cs="Arial"/>
      <w:b/>
      <w:bCs/>
      <w:sz w:val="52"/>
      <w:szCs w:val="24"/>
    </w:rPr>
  </w:style>
  <w:style w:type="character" w:customStyle="1" w:styleId="Heading2Char">
    <w:name w:val="Heading 2 Char"/>
    <w:basedOn w:val="DefaultParagraphFont"/>
    <w:link w:val="Heading2"/>
    <w:rsid w:val="00D42600"/>
    <w:rPr>
      <w:rFonts w:ascii="Arial" w:eastAsia="Times New Roman" w:hAnsi="Arial" w:cs="Arial"/>
      <w:b/>
      <w:bCs/>
      <w:sz w:val="24"/>
      <w:szCs w:val="24"/>
    </w:rPr>
  </w:style>
  <w:style w:type="character" w:customStyle="1" w:styleId="Heading3Char">
    <w:name w:val="Heading 3 Char"/>
    <w:basedOn w:val="DefaultParagraphFont"/>
    <w:link w:val="Heading3"/>
    <w:rsid w:val="00D42600"/>
    <w:rPr>
      <w:rFonts w:ascii="Arial" w:eastAsia="Times New Roman" w:hAnsi="Arial" w:cs="Arial"/>
      <w:b/>
      <w:bCs/>
      <w:sz w:val="24"/>
      <w:szCs w:val="24"/>
    </w:rPr>
  </w:style>
  <w:style w:type="character" w:customStyle="1" w:styleId="Heading4Char">
    <w:name w:val="Heading 4 Char"/>
    <w:basedOn w:val="DefaultParagraphFont"/>
    <w:link w:val="Heading4"/>
    <w:rsid w:val="00D42600"/>
    <w:rPr>
      <w:rFonts w:ascii="Arial" w:eastAsia="Times New Roman" w:hAnsi="Arial" w:cs="Arial"/>
      <w:b/>
      <w:bCs/>
      <w:sz w:val="24"/>
      <w:szCs w:val="24"/>
    </w:rPr>
  </w:style>
  <w:style w:type="character" w:customStyle="1" w:styleId="Heading5Char">
    <w:name w:val="Heading 5 Char"/>
    <w:basedOn w:val="DefaultParagraphFont"/>
    <w:link w:val="Heading5"/>
    <w:rsid w:val="00D42600"/>
    <w:rPr>
      <w:rFonts w:ascii="Times New Roman" w:eastAsia="Times New Roman" w:hAnsi="Times New Roman" w:cs="Times New Roman"/>
      <w:i/>
      <w:iCs/>
      <w:sz w:val="24"/>
      <w:szCs w:val="20"/>
    </w:rPr>
  </w:style>
  <w:style w:type="character" w:customStyle="1" w:styleId="Heading6Char">
    <w:name w:val="Heading 6 Char"/>
    <w:basedOn w:val="DefaultParagraphFont"/>
    <w:link w:val="Heading6"/>
    <w:rsid w:val="00D42600"/>
    <w:rPr>
      <w:rFonts w:ascii="Arial" w:eastAsia="Times New Roman" w:hAnsi="Arial" w:cs="Arial"/>
      <w:b/>
      <w:bCs/>
      <w:sz w:val="36"/>
      <w:szCs w:val="24"/>
    </w:rPr>
  </w:style>
  <w:style w:type="character" w:customStyle="1" w:styleId="Heading8Char">
    <w:name w:val="Heading 8 Char"/>
    <w:basedOn w:val="DefaultParagraphFont"/>
    <w:link w:val="Heading8"/>
    <w:rsid w:val="00D42600"/>
    <w:rPr>
      <w:rFonts w:ascii="Arial" w:eastAsia="Times New Roman" w:hAnsi="Arial" w:cs="Times New Roman"/>
      <w:b/>
      <w:bCs/>
      <w:sz w:val="28"/>
      <w:szCs w:val="24"/>
    </w:rPr>
  </w:style>
  <w:style w:type="paragraph" w:styleId="BodyText">
    <w:name w:val="Body Text"/>
    <w:basedOn w:val="Normal"/>
    <w:link w:val="BodyTextChar"/>
    <w:rsid w:val="00D42600"/>
    <w:pPr>
      <w:jc w:val="center"/>
    </w:pPr>
    <w:rPr>
      <w:rFonts w:ascii="Arial" w:hAnsi="Arial" w:cs="Arial"/>
      <w:sz w:val="40"/>
    </w:rPr>
  </w:style>
  <w:style w:type="character" w:customStyle="1" w:styleId="BodyTextChar">
    <w:name w:val="Body Text Char"/>
    <w:basedOn w:val="DefaultParagraphFont"/>
    <w:link w:val="BodyText"/>
    <w:rsid w:val="00D42600"/>
    <w:rPr>
      <w:rFonts w:ascii="Arial" w:eastAsia="Times New Roman" w:hAnsi="Arial" w:cs="Arial"/>
      <w:sz w:val="40"/>
      <w:szCs w:val="24"/>
    </w:rPr>
  </w:style>
  <w:style w:type="paragraph" w:styleId="BodyTextIndent">
    <w:name w:val="Body Text Indent"/>
    <w:basedOn w:val="Normal"/>
    <w:link w:val="BodyTextIndentChar"/>
    <w:rsid w:val="00D42600"/>
    <w:pPr>
      <w:ind w:left="720"/>
      <w:jc w:val="both"/>
    </w:pPr>
    <w:rPr>
      <w:i/>
      <w:iCs/>
      <w:szCs w:val="20"/>
    </w:rPr>
  </w:style>
  <w:style w:type="character" w:customStyle="1" w:styleId="BodyTextIndentChar">
    <w:name w:val="Body Text Indent Char"/>
    <w:basedOn w:val="DefaultParagraphFont"/>
    <w:link w:val="BodyTextIndent"/>
    <w:rsid w:val="00D42600"/>
    <w:rPr>
      <w:rFonts w:ascii="Times New Roman" w:eastAsia="Times New Roman" w:hAnsi="Times New Roman" w:cs="Times New Roman"/>
      <w:i/>
      <w:iCs/>
      <w:sz w:val="24"/>
      <w:szCs w:val="20"/>
    </w:rPr>
  </w:style>
  <w:style w:type="paragraph" w:styleId="BodyText2">
    <w:name w:val="Body Text 2"/>
    <w:basedOn w:val="Normal"/>
    <w:link w:val="BodyText2Char"/>
    <w:rsid w:val="00D42600"/>
    <w:pPr>
      <w:jc w:val="both"/>
    </w:pPr>
    <w:rPr>
      <w:rFonts w:ascii="Arial" w:hAnsi="Arial" w:cs="Arial"/>
    </w:rPr>
  </w:style>
  <w:style w:type="character" w:customStyle="1" w:styleId="BodyText2Char">
    <w:name w:val="Body Text 2 Char"/>
    <w:basedOn w:val="DefaultParagraphFont"/>
    <w:link w:val="BodyText2"/>
    <w:rsid w:val="00D42600"/>
    <w:rPr>
      <w:rFonts w:ascii="Arial" w:eastAsia="Times New Roman" w:hAnsi="Arial" w:cs="Arial"/>
      <w:sz w:val="24"/>
      <w:szCs w:val="24"/>
    </w:rPr>
  </w:style>
  <w:style w:type="paragraph" w:styleId="BodyText3">
    <w:name w:val="Body Text 3"/>
    <w:basedOn w:val="Normal"/>
    <w:link w:val="BodyText3Char"/>
    <w:rsid w:val="00D42600"/>
    <w:pPr>
      <w:jc w:val="both"/>
    </w:pPr>
    <w:rPr>
      <w:rFonts w:ascii="Arial" w:hAnsi="Arial" w:cs="Arial"/>
      <w:sz w:val="18"/>
    </w:rPr>
  </w:style>
  <w:style w:type="character" w:customStyle="1" w:styleId="BodyText3Char">
    <w:name w:val="Body Text 3 Char"/>
    <w:basedOn w:val="DefaultParagraphFont"/>
    <w:link w:val="BodyText3"/>
    <w:rsid w:val="00D42600"/>
    <w:rPr>
      <w:rFonts w:ascii="Arial" w:eastAsia="Times New Roman" w:hAnsi="Arial" w:cs="Arial"/>
      <w:sz w:val="18"/>
      <w:szCs w:val="24"/>
    </w:rPr>
  </w:style>
  <w:style w:type="paragraph" w:styleId="NormalWeb">
    <w:name w:val="Normal (Web)"/>
    <w:basedOn w:val="Normal"/>
    <w:rsid w:val="00D42600"/>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D42600"/>
    <w:pPr>
      <w:jc w:val="center"/>
    </w:pPr>
    <w:rPr>
      <w:rFonts w:ascii="Arial" w:hAnsi="Arial"/>
      <w:b/>
      <w:sz w:val="28"/>
    </w:rPr>
  </w:style>
  <w:style w:type="character" w:customStyle="1" w:styleId="TitleChar">
    <w:name w:val="Title Char"/>
    <w:basedOn w:val="DefaultParagraphFont"/>
    <w:link w:val="Title"/>
    <w:rsid w:val="00D42600"/>
    <w:rPr>
      <w:rFonts w:ascii="Arial" w:eastAsia="Times New Roman" w:hAnsi="Arial" w:cs="Times New Roman"/>
      <w:b/>
      <w:sz w:val="28"/>
      <w:szCs w:val="24"/>
    </w:rPr>
  </w:style>
  <w:style w:type="paragraph" w:styleId="Header">
    <w:name w:val="header"/>
    <w:basedOn w:val="Normal"/>
    <w:link w:val="HeaderChar"/>
    <w:rsid w:val="00D42600"/>
    <w:pPr>
      <w:tabs>
        <w:tab w:val="center" w:pos="4153"/>
        <w:tab w:val="right" w:pos="8306"/>
      </w:tabs>
    </w:pPr>
  </w:style>
  <w:style w:type="character" w:customStyle="1" w:styleId="HeaderChar">
    <w:name w:val="Header Char"/>
    <w:basedOn w:val="DefaultParagraphFont"/>
    <w:link w:val="Header"/>
    <w:rsid w:val="00D42600"/>
    <w:rPr>
      <w:rFonts w:ascii="Times New Roman" w:eastAsia="Times New Roman" w:hAnsi="Times New Roman" w:cs="Times New Roman"/>
      <w:sz w:val="24"/>
      <w:szCs w:val="24"/>
    </w:rPr>
  </w:style>
  <w:style w:type="paragraph" w:styleId="Footer">
    <w:name w:val="footer"/>
    <w:basedOn w:val="Normal"/>
    <w:link w:val="FooterChar"/>
    <w:rsid w:val="00D42600"/>
    <w:pPr>
      <w:tabs>
        <w:tab w:val="center" w:pos="4153"/>
        <w:tab w:val="right" w:pos="8306"/>
      </w:tabs>
    </w:pPr>
  </w:style>
  <w:style w:type="character" w:customStyle="1" w:styleId="FooterChar">
    <w:name w:val="Footer Char"/>
    <w:basedOn w:val="DefaultParagraphFont"/>
    <w:link w:val="Footer"/>
    <w:rsid w:val="00D42600"/>
    <w:rPr>
      <w:rFonts w:ascii="Times New Roman" w:eastAsia="Times New Roman" w:hAnsi="Times New Roman" w:cs="Times New Roman"/>
      <w:sz w:val="24"/>
      <w:szCs w:val="24"/>
    </w:rPr>
  </w:style>
  <w:style w:type="character" w:styleId="PageNumber">
    <w:name w:val="page number"/>
    <w:basedOn w:val="DefaultParagraphFont"/>
    <w:rsid w:val="00D42600"/>
  </w:style>
  <w:style w:type="character" w:styleId="PlaceholderText">
    <w:name w:val="Placeholder Text"/>
    <w:basedOn w:val="DefaultParagraphFont"/>
    <w:uiPriority w:val="99"/>
    <w:semiHidden/>
    <w:rsid w:val="00D42600"/>
    <w:rPr>
      <w:color w:val="808080"/>
    </w:rPr>
  </w:style>
  <w:style w:type="character" w:customStyle="1" w:styleId="Style2">
    <w:name w:val="Style2"/>
    <w:basedOn w:val="DefaultParagraphFont"/>
    <w:rsid w:val="00D42600"/>
    <w:rPr>
      <w:rFonts w:ascii="Arial" w:hAnsi="Arial"/>
      <w:sz w:val="18"/>
    </w:rPr>
  </w:style>
  <w:style w:type="paragraph" w:styleId="BalloonText">
    <w:name w:val="Balloon Text"/>
    <w:basedOn w:val="Normal"/>
    <w:link w:val="BalloonTextChar"/>
    <w:uiPriority w:val="99"/>
    <w:semiHidden/>
    <w:unhideWhenUsed/>
    <w:rsid w:val="00D42600"/>
    <w:rPr>
      <w:rFonts w:ascii="Tahoma" w:hAnsi="Tahoma" w:cs="Tahoma"/>
      <w:sz w:val="16"/>
      <w:szCs w:val="16"/>
    </w:rPr>
  </w:style>
  <w:style w:type="character" w:customStyle="1" w:styleId="BalloonTextChar">
    <w:name w:val="Balloon Text Char"/>
    <w:basedOn w:val="DefaultParagraphFont"/>
    <w:link w:val="BalloonText"/>
    <w:uiPriority w:val="99"/>
    <w:semiHidden/>
    <w:rsid w:val="00D42600"/>
    <w:rPr>
      <w:rFonts w:ascii="Tahoma" w:eastAsia="Times New Roman" w:hAnsi="Tahoma" w:cs="Tahoma"/>
      <w:sz w:val="16"/>
      <w:szCs w:val="16"/>
    </w:rPr>
  </w:style>
  <w:style w:type="paragraph" w:styleId="ListParagraph">
    <w:name w:val="List Paragraph"/>
    <w:basedOn w:val="Normal"/>
    <w:uiPriority w:val="34"/>
    <w:qFormat/>
    <w:rsid w:val="00D4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4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680D-001E-4051-BFFE-36D64855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1452</Words>
  <Characters>8279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Claire, Workforce Business Manager</dc:creator>
  <cp:lastModifiedBy>Lisa Pardos</cp:lastModifiedBy>
  <cp:revision>2</cp:revision>
  <cp:lastPrinted>2017-02-06T09:36:00Z</cp:lastPrinted>
  <dcterms:created xsi:type="dcterms:W3CDTF">2023-06-20T16:41:00Z</dcterms:created>
  <dcterms:modified xsi:type="dcterms:W3CDTF">2023-06-20T16:41:00Z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1597202363</vt:i4>
  </property>
  <property fmtid="{D5CDD505-2E9C-101B-9397-08002B2CF9AE}" pid="3" name="_NewReviewCycle">
    <vt:lpwstr/>
  </property>
  <property fmtid="{D5CDD505-2E9C-101B-9397-08002B2CF9AE}" pid="4" name="_EmailSubject">
    <vt:lpwstr>Admin JD</vt:lpwstr>
  </property>
  <property fmtid="{D5CDD505-2E9C-101B-9397-08002B2CF9AE}" pid="5" name="_AuthorEmail">
    <vt:lpwstr>amber.reeves@NHSProfessionals.nhs.uk</vt:lpwstr>
  </property>
  <property fmtid="{D5CDD505-2E9C-101B-9397-08002B2CF9AE}" pid="6" name="_AuthorEmailDisplayName">
    <vt:lpwstr>Amber Reeves</vt:lpwstr>
  </property>
  <property fmtid="{D5CDD505-2E9C-101B-9397-08002B2CF9AE}" pid="7" name="_ReviewingToolsShownOnce">
    <vt:lpwstr/>
  </property>
</Properties>
</file>